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87" w:rsidRDefault="003E4F04" w:rsidP="003E4F04">
      <w:pPr>
        <w:pStyle w:val="2"/>
        <w:shd w:val="clear" w:color="auto" w:fill="FFFFFF"/>
        <w:spacing w:before="0" w:beforeAutospacing="0" w:after="120" w:afterAutospacing="0"/>
        <w:jc w:val="center"/>
        <w:rPr>
          <w:color w:val="333333"/>
          <w:sz w:val="29"/>
          <w:szCs w:val="29"/>
        </w:rPr>
      </w:pPr>
      <w:r w:rsidRPr="003E4F04">
        <w:rPr>
          <w:color w:val="333333"/>
          <w:sz w:val="29"/>
          <w:szCs w:val="29"/>
        </w:rPr>
        <w:t xml:space="preserve">Виртуальная реальность: возможности и опасности </w:t>
      </w:r>
    </w:p>
    <w:p w:rsidR="003E4F04" w:rsidRPr="003E4F04" w:rsidRDefault="003E4F04" w:rsidP="003E4F04">
      <w:pPr>
        <w:pStyle w:val="2"/>
        <w:shd w:val="clear" w:color="auto" w:fill="FFFFFF"/>
        <w:spacing w:before="0" w:beforeAutospacing="0" w:after="120" w:afterAutospacing="0"/>
        <w:jc w:val="center"/>
        <w:rPr>
          <w:color w:val="333333"/>
          <w:sz w:val="29"/>
          <w:szCs w:val="29"/>
        </w:rPr>
      </w:pPr>
      <w:r w:rsidRPr="003E4F04">
        <w:rPr>
          <w:color w:val="333333"/>
          <w:sz w:val="29"/>
          <w:szCs w:val="29"/>
        </w:rPr>
        <w:t>(консультация для обучающихся)</w:t>
      </w:r>
      <w:r w:rsidR="00E92C29">
        <w:rPr>
          <w:color w:val="333333"/>
          <w:sz w:val="29"/>
          <w:szCs w:val="29"/>
        </w:rPr>
        <w:t xml:space="preserve"> на сентябрь-октябрь  2023</w:t>
      </w:r>
      <w:bookmarkStart w:id="0" w:name="_GoBack"/>
      <w:bookmarkEnd w:id="0"/>
      <w:r w:rsidR="00E92C29">
        <w:rPr>
          <w:color w:val="333333"/>
          <w:sz w:val="29"/>
          <w:szCs w:val="29"/>
        </w:rPr>
        <w:t xml:space="preserve"> год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Интернет – это безграничный мир информации, «мир новых возможностей». Здесь ты найдешь много интересного и полезного для учебы, проведения досуга и отдыха. В Интернете можно общаться и заводить друзей. Но тем, кто только пришел в этот мир, следует вести себя осторожно и строго следовать правилам поведения в сети Интернет. Ведь кроме </w:t>
      </w: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хорошего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, в виртуальном мире есть и плохое. Неправильное поведение в Интернете может принести вред не только тебе, но и твоим родным, и близким.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Будь осторожен! Соблюдай правила, которые собраны на этой страничке, и расскажи о них своим друзьям!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Кибербуллинг</w:t>
      </w:r>
      <w:proofErr w:type="spellEnd"/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Сложное слово </w:t>
      </w:r>
      <w:proofErr w:type="spell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кибербуллинг</w:t>
      </w:r>
      <w:proofErr w:type="spell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современном мире как раз и означает преследование человека сообщениями, содержащими оскорбления, агрессию, запугивание.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Лучшая защита – предупреждение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Старайся быть дружелюбным с другими пользователями, ни в коем случае не пиши грубых слов, не провоцируй собеседника. Нельзя использовать сеть для хулиганства и угроз!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тебе угрожают по Интернету, обязательно расскажи об этом родителям, учителю или близкому человеку, которому ты доверяешь! Это не правильно, когда тебя запугивают, унижают или оскорбляют.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Коллективное преследование – это крайнее проявление жестокости. Никогда не участвуйте в травле и не общайтесь с людьми, которые обижают других.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Помни: твои родители всегда готовы тебя выслушать, помочь и защитить.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Онлайн-общение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 сети Интернет, так же как и вне дома и школы нужно помнить о личной безопасности и вести себя осторожно, чтобы не попасть «в лапы» злоумышленников. Вот несколько советов.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сообщай свое полное имя, домашний адрес и телефон, не высылай свои фотографии незнакомым людям. Помни: преступники могут использовать эту информацию против тебя или твоих родных.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Встречаться с виртуальным знакомым либо не следует вовсе, либо только в присутствии родителей. Если назначается встреча, она должна проходить в людном месте и, желательно, так же в присутствии родителей. Помни: под маской твоего «друга» – ровесника может скрываться взрослый человек с преступными намерениями.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Интернет-общение становится негативным – такое общение следует прекратить и не возобновлять.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Скачивание и хранение информации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Воровать — нехорошо. Этому нас учат дома, в школе, пишут в книгах, в гражданском и даже в уголовном кодексе. Любой материал, выставленный в сети Интернет: фото, видео, музыка, картинки и тексты, – имеет своего автора, а значит – охраняется законом (часть 4 Гражданского кодекса Российской Федерации).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То, что на web-сайте нет надписи о защите авторских прав, совсем не означает, что можно свободно использовать материалы. Не нужно думать, что если ты не продаешь чужую информацию, то ты ничего не нарушаешь.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Обязательное условие при копировании материалов – указать источник информации. Это относится и к текстам, так и изображениям, музыкальным, видео- и прочим файлам, независимо от целей использования.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копированием необходимо обязательно ознакомиться с дополнительными условиями, которые могут быть указаны на сайте-источнике. Если такие условия есть, то при копировании они должны быть обязательно соблюдены. Если же указан прямой запрет на использование материалов, то от копирования необходимо отказаться. Следует запрашивать специальное разрешение у авторов или информировать их о копировании файлов.</w:t>
      </w:r>
    </w:p>
    <w:p w:rsid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 на домашнем компьютере лицензионное программное обеспечение или их бесплатные аналоги (свободно распространяемые версии).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4F04" w:rsidRPr="003E4F04" w:rsidRDefault="003E4F04" w:rsidP="003E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Помни: путешествуя в сети Интернет, необходимо соблюдать закон!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Личные данные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Волку дверь не открывайте! У </w:t>
      </w: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интернет-мошенников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ничего не получится, если только мы сами не откроем им дверь – не сообщим им наши пароли, не загрузим на свой компьютер сомнительные файлы или не дадим возможность пользоваться нашей сетью незнакомым людям.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разглашайте личную (персональную) информацию. Персональная информация — это номер вашего мобильного телефона, фамилия, имя и отчество, адрес электронной почты, домашний адрес и фотографии вас, вашей семьи или друзей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ты используешь общедоступный компьютер в библиотеке или в интернет-кафе, прежде чем покинуть компьютер, полностью заверши все сеансы с выходом из системы.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Придумывай безопасные пароли, часто меняй их и держите в секрете.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 псевдонимы в сети Интернет, они обеспечивают безопасность и конфиденциальность.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Вредоносные программы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нужно знать об угрозе заражения вредоносным программным обеспечением?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Загружаемые из сети Интернет файлы могут быть носителями вредоносных программ, которые могут нанести вред тебе или другим пользователям сети Интернет через твой компьютер. Это так называемые вирусы, черви, программы-шпионы – небольшие программы, которые распространяются с компьютера на компьютер и вмешиваются в работу операционной системы, и могут даже уничтожить все, что находится на жестком диске.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Легче всего вирусы распространяются во вложениях сообщений электронной почты и мгновенных сообщений. Поэтому очень важно – никогда не открывать вложения, если ты не ожидал их получить или не знаешь, кто их отправил.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Нежелательная почта (спам) – получение абсолютно не нужных сообщений или мошеннических предложений, рассылаемых с помощью специальных программ-роботов. Не попадайся на предложение «отписаться» от рассылки, нажав на предложенную ссылку! Игнорируй его! Иначе впоследствии тебя завалят спамом, так работают мошенники.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 стоит, не глядя, переходить по ссылкам, содержащимся в сообщениях электронной почты. Прежде чем щелкнуть по ссылке, просмотри, куда она ведет, проверь ее конечный адрес.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Будь внимателен при загрузке бесплатных файлов и игр на компьютер, тебя могут обмануть: нажав на ссылку, ты можешь попасть в «небезопасную зону» или загрузить на свой компьютер вирус или </w:t>
      </w: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программу-шпион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Антивирусные программы – твои защитники. Установи их на своем компьютере и регулярно обновляй.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Окружи себя реальными друзьями! Научись использовать Интернет с пользой для учебы, самообразования и любимых увлечений. Тот, у кого много друзей, у кого есть любимое занятие, вряд ли окажется в онлайн-западне.</w:t>
      </w:r>
    </w:p>
    <w:p w:rsidR="004C3BCB" w:rsidRPr="003E4F04" w:rsidRDefault="004C3BCB">
      <w:pPr>
        <w:rPr>
          <w:rFonts w:ascii="Times New Roman" w:hAnsi="Times New Roman" w:cs="Times New Roman"/>
        </w:rPr>
      </w:pPr>
    </w:p>
    <w:p w:rsidR="003E4F04" w:rsidRPr="003E4F04" w:rsidRDefault="003E4F04">
      <w:pPr>
        <w:rPr>
          <w:rFonts w:ascii="Times New Roman" w:hAnsi="Times New Roman" w:cs="Times New Roman"/>
        </w:rPr>
      </w:pPr>
    </w:p>
    <w:sectPr w:rsidR="003E4F04" w:rsidRPr="003E4F04" w:rsidSect="003E4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58"/>
    <w:multiLevelType w:val="multilevel"/>
    <w:tmpl w:val="B74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17D"/>
    <w:multiLevelType w:val="multilevel"/>
    <w:tmpl w:val="E04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55E70"/>
    <w:multiLevelType w:val="multilevel"/>
    <w:tmpl w:val="8F5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43BBD"/>
    <w:multiLevelType w:val="multilevel"/>
    <w:tmpl w:val="FE06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26B5"/>
    <w:multiLevelType w:val="multilevel"/>
    <w:tmpl w:val="6DD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B52C7"/>
    <w:multiLevelType w:val="multilevel"/>
    <w:tmpl w:val="A300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1D8"/>
    <w:multiLevelType w:val="multilevel"/>
    <w:tmpl w:val="C824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04"/>
    <w:rsid w:val="003E4F04"/>
    <w:rsid w:val="004C3BCB"/>
    <w:rsid w:val="005B0287"/>
    <w:rsid w:val="009B4C1B"/>
    <w:rsid w:val="00E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4</cp:revision>
  <dcterms:created xsi:type="dcterms:W3CDTF">2023-09-05T02:33:00Z</dcterms:created>
  <dcterms:modified xsi:type="dcterms:W3CDTF">2023-09-05T02:39:00Z</dcterms:modified>
</cp:coreProperties>
</file>