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Batang;바탕" w:hAnsi="Times New Roman"/>
          <w:bCs/>
          <w:sz w:val="28"/>
          <w:szCs w:val="28"/>
          <w:lang w:eastAsia="ko-KR"/>
        </w:rPr>
        <w:t>Муниципальное казенное общеобразовательное учреждение</w:t>
      </w:r>
    </w:p>
    <w:p>
      <w:pPr>
        <w:pStyle w:val="style0"/>
        <w:widowControl w:val="false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Batang;바탕" w:hAnsi="Times New Roman"/>
          <w:bCs/>
          <w:sz w:val="28"/>
          <w:szCs w:val="28"/>
          <w:lang w:eastAsia="ko-KR"/>
        </w:rPr>
        <w:t>«</w:t>
      </w:r>
      <w:r>
        <w:rPr>
          <w:rFonts w:ascii="Times New Roman" w:cs="Times New Roman" w:eastAsia="Batang;바탕" w:hAnsi="Times New Roman"/>
          <w:bCs/>
          <w:sz w:val="28"/>
          <w:szCs w:val="28"/>
          <w:lang w:eastAsia="ko-KR"/>
        </w:rPr>
        <w:t>Березов</w:t>
      </w:r>
      <w:r>
        <w:rPr>
          <w:rFonts w:ascii="Times New Roman" w:cs="Times New Roman" w:eastAsia="Batang;바탕" w:hAnsi="Times New Roman"/>
          <w:bCs/>
          <w:sz w:val="28"/>
          <w:szCs w:val="28"/>
          <w:lang w:eastAsia="ko-KR"/>
        </w:rPr>
        <w:t xml:space="preserve">ская </w:t>
      </w:r>
      <w:r>
        <w:rPr>
          <w:rFonts w:ascii="Times New Roman" w:cs="Times New Roman" w:eastAsia="Batang;바탕" w:hAnsi="Times New Roman"/>
          <w:bCs/>
          <w:sz w:val="28"/>
          <w:szCs w:val="28"/>
          <w:lang w:eastAsia="ko-KR"/>
        </w:rPr>
        <w:t>средня</w:t>
      </w:r>
      <w:r>
        <w:rPr>
          <w:rFonts w:ascii="Times New Roman" w:cs="Times New Roman" w:eastAsia="Batang;바탕" w:hAnsi="Times New Roman"/>
          <w:bCs/>
          <w:sz w:val="28"/>
          <w:szCs w:val="28"/>
          <w:lang w:eastAsia="ko-KR"/>
        </w:rPr>
        <w:t>я общеобразовательная школа»</w:t>
      </w:r>
    </w:p>
    <w:p>
      <w:pPr>
        <w:pStyle w:val="style0"/>
        <w:widowControl w:val="false"/>
        <w:tabs>
          <w:tab w:leader="none" w:pos="4678" w:val="center"/>
          <w:tab w:leader="none" w:pos="7995" w:val="left"/>
        </w:tabs>
        <w:suppressAutoHyphens w:val="true"/>
        <w:spacing w:after="0" w:before="0" w:line="100" w:lineRule="atLeast"/>
        <w:contextualSpacing w:val="false"/>
      </w:pPr>
      <w:r>
        <w:rPr>
          <w:rFonts w:ascii="Times New Roman" w:cs="Times New Roman" w:eastAsia="Batang;바탕" w:hAnsi="Times New Roman"/>
          <w:bCs/>
          <w:sz w:val="28"/>
          <w:szCs w:val="28"/>
          <w:lang w:eastAsia="ko-KR"/>
        </w:rPr>
        <w:tab/>
        <w:t xml:space="preserve">Большеулуйский район, Красноярский край </w:t>
        <w:tab/>
      </w:r>
    </w:p>
    <w:p>
      <w:pPr>
        <w:pStyle w:val="style0"/>
        <w:widowControl w:val="false"/>
        <w:tabs>
          <w:tab w:leader="none" w:pos="4678" w:val="center"/>
          <w:tab w:leader="none" w:pos="7995" w:val="left"/>
        </w:tabs>
        <w:suppressAutoHyphens w:val="true"/>
        <w:spacing w:after="0" w:before="0" w:line="100" w:lineRule="atLeast"/>
        <w:contextualSpacing w:val="false"/>
      </w:pPr>
      <w:r>
        <w:rPr>
          <w:rFonts w:ascii="Times New Roman" w:cs="Times New Roman" w:eastAsia="Batang;바탕" w:hAnsi="Times New Roman"/>
          <w:bCs/>
          <w:sz w:val="28"/>
          <w:szCs w:val="28"/>
          <w:lang w:eastAsia="ko-KR"/>
        </w:rPr>
      </w:r>
    </w:p>
    <w:p>
      <w:pPr>
        <w:pStyle w:val="style0"/>
        <w:suppressAutoHyphens w:val="true"/>
        <w:spacing w:after="0" w:before="0" w:line="100" w:lineRule="atLeast"/>
        <w:contextualSpacing w:val="false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sz w:val="40"/>
          <w:szCs w:val="40"/>
          <w:lang w:eastAsia="ko-KR"/>
        </w:rPr>
      </w:r>
    </w:p>
    <w:tbl>
      <w:tblPr>
        <w:jc w:val="left"/>
        <w:tblInd w:type="dxa" w:w="0"/>
        <w:tblBorders>
          <w:top w:val="none"/>
          <w:left w:val="none"/>
          <w:bottom w:val="none"/>
          <w:insideH w:val="non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14"/>
        <w:gridCol w:w="1530"/>
        <w:gridCol w:w="5012"/>
      </w:tblGrid>
      <w:tr>
        <w:trPr>
          <w:cantSplit w:val="false"/>
        </w:trPr>
        <w:tc>
          <w:tcPr>
            <w:tcW w:type="dxa" w:w="3114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120" w:before="0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</w:rPr>
              <w:t>РАССМОТРЕНО</w:t>
            </w:r>
          </w:p>
          <w:p>
            <w:pPr>
              <w:pStyle w:val="style0"/>
              <w:spacing w:after="120" w:before="0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</w:rPr>
              <w:t>на заседании пед. совета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Протокол № 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>1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</w:rPr>
              <w:t xml:space="preserve">от «  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>28</w:t>
            </w:r>
            <w:r>
              <w:rPr>
                <w:rFonts w:ascii="Times New Roman" w:cs="Times New Roman" w:eastAsia="Times New Roman" w:hAnsi="Times New Roman"/>
                <w:color w:val="000000"/>
              </w:rPr>
              <w:t>»  августа   2023 г.</w:t>
            </w:r>
          </w:p>
          <w:p>
            <w:pPr>
              <w:pStyle w:val="style0"/>
              <w:spacing w:after="12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color w:val="000000"/>
              </w:rPr>
            </w:r>
          </w:p>
        </w:tc>
        <w:tc>
          <w:tcPr>
            <w:tcW w:type="dxa" w:w="1530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</w:rPr>
            </w:r>
          </w:p>
        </w:tc>
        <w:tc>
          <w:tcPr>
            <w:tcW w:type="dxa" w:w="5012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ar-SA"/>
              </w:rPr>
              <w:t>«УТВЕРЖДАЮ»</w:t>
            </w:r>
          </w:p>
          <w:p>
            <w:pPr>
              <w:pStyle w:val="style0"/>
              <w:widowControl w:val="false"/>
              <w:suppressAutoHyphens w:val="true"/>
              <w:spacing w:after="0" w:before="0" w:line="256" w:lineRule="auto"/>
              <w:ind w:hanging="0" w:left="0" w:right="113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ko-KR"/>
              </w:rPr>
              <w:t>Директор МКОУ 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ko-KR"/>
              </w:rPr>
              <w:t>Березов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ko-KR"/>
              </w:rPr>
              <w:t xml:space="preserve">ская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ko-KR"/>
              </w:rPr>
              <w:t>СОШ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ko-KR"/>
              </w:rPr>
              <w:t>» _________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ko-KR"/>
              </w:rPr>
              <w:t>Е.Г.Хомченко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Приказ от «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1»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сентября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2023г. № 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1/33</w:t>
            </w:r>
          </w:p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ar-SA" w:val="en-US"/>
              </w:rPr>
              <w:t xml:space="preserve">                       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Times New Roman" w:hAnsi="Times New Roman"/>
                <w:color w:val="000000"/>
              </w:rPr>
            </w:r>
          </w:p>
        </w:tc>
      </w:tr>
    </w:tbl>
    <w:p>
      <w:pPr>
        <w:pStyle w:val="style35"/>
      </w:pPr>
      <w:r>
        <w:rPr/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  <w:jc w:val="center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spacing w:after="0" w:before="0"/>
        <w:contextualSpacing w:val="false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center"/>
      </w:pPr>
      <w:r>
        <w:rPr>
          <w:rFonts w:cs="Times New Roman" w:eastAsia="Times New Roman"/>
          <w:b/>
          <w:sz w:val="24"/>
          <w:szCs w:val="32"/>
          <w:lang w:eastAsia="ru-RU"/>
        </w:rPr>
        <w:t xml:space="preserve">Дополнительная общеобразовательная программа    </w:t>
      </w:r>
    </w:p>
    <w:p>
      <w:pPr>
        <w:pStyle w:val="style0"/>
        <w:jc w:val="center"/>
      </w:pPr>
      <w:r>
        <w:rPr>
          <w:rFonts w:cs="Times New Roman" w:eastAsia="Times New Roman"/>
          <w:b/>
          <w:sz w:val="24"/>
          <w:szCs w:val="32"/>
          <w:lang w:eastAsia="ru-RU"/>
        </w:rPr>
        <w:t>спортивной-оздоровительной направленности</w:t>
      </w:r>
    </w:p>
    <w:p>
      <w:pPr>
        <w:pStyle w:val="style0"/>
        <w:jc w:val="center"/>
      </w:pPr>
      <w:r>
        <w:rPr>
          <w:rFonts w:cs="Times New Roman" w:eastAsia="Times New Roman"/>
          <w:b/>
          <w:sz w:val="24"/>
          <w:szCs w:val="32"/>
          <w:lang w:eastAsia="ru-RU"/>
        </w:rPr>
        <w:t xml:space="preserve"> </w:t>
      </w:r>
      <w:r>
        <w:rPr>
          <w:rFonts w:cs="Times New Roman" w:eastAsia="Times New Roman"/>
          <w:b/>
          <w:sz w:val="24"/>
          <w:szCs w:val="32"/>
          <w:lang w:eastAsia="ru-RU"/>
        </w:rPr>
        <w:t>«Шахматы и шашки»</w:t>
      </w:r>
    </w:p>
    <w:p>
      <w:pPr>
        <w:pStyle w:val="style0"/>
        <w:jc w:val="center"/>
      </w:pPr>
      <w:r>
        <w:rPr>
          <w:rFonts w:cs="Times New Roman" w:eastAsia="Times New Roman"/>
          <w:b/>
          <w:sz w:val="24"/>
          <w:szCs w:val="32"/>
          <w:lang w:eastAsia="ru-RU"/>
        </w:rPr>
      </w:r>
    </w:p>
    <w:p>
      <w:pPr>
        <w:pStyle w:val="style0"/>
      </w:pPr>
      <w:r>
        <w:rPr>
          <w:rFonts w:cs="Times New Roman" w:eastAsia="Times New Roman"/>
          <w:b/>
          <w:sz w:val="24"/>
          <w:szCs w:val="32"/>
          <w:lang w:eastAsia="ru-RU"/>
        </w:rPr>
      </w:r>
    </w:p>
    <w:p>
      <w:pPr>
        <w:pStyle w:val="style0"/>
        <w:jc w:val="center"/>
      </w:pPr>
      <w:r>
        <w:rPr>
          <w:rFonts w:cs="Times New Roman" w:eastAsia="Times New Roman"/>
          <w:color w:val="FF0000"/>
          <w:sz w:val="24"/>
          <w:szCs w:val="28"/>
          <w:lang w:eastAsia="ru-RU"/>
        </w:rPr>
      </w:r>
    </w:p>
    <w:p>
      <w:pPr>
        <w:pStyle w:val="style0"/>
        <w:jc w:val="center"/>
      </w:pPr>
      <w:r>
        <w:rPr>
          <w:rFonts w:cs="Times New Roman" w:eastAsia="Times New Roman"/>
          <w:sz w:val="24"/>
          <w:szCs w:val="28"/>
          <w:lang w:eastAsia="ru-RU"/>
        </w:rPr>
        <w:t>Возраст обучающихся:  7 – 1</w:t>
      </w:r>
      <w:r>
        <w:rPr>
          <w:rFonts w:cs="Times New Roman" w:eastAsia="Times New Roman"/>
          <w:sz w:val="24"/>
          <w:szCs w:val="28"/>
          <w:lang w:eastAsia="ru-RU"/>
        </w:rPr>
        <w:t>5</w:t>
      </w:r>
      <w:r>
        <w:rPr>
          <w:rFonts w:cs="Times New Roman" w:eastAsia="Times New Roman"/>
          <w:sz w:val="24"/>
          <w:szCs w:val="28"/>
          <w:lang w:eastAsia="ru-RU"/>
        </w:rPr>
        <w:t xml:space="preserve">  лет</w:t>
      </w:r>
    </w:p>
    <w:p>
      <w:pPr>
        <w:pStyle w:val="style0"/>
        <w:jc w:val="center"/>
      </w:pPr>
      <w:r>
        <w:rPr>
          <w:rFonts w:cs="Times New Roman" w:eastAsia="Times New Roman"/>
          <w:i/>
          <w:sz w:val="24"/>
          <w:szCs w:val="28"/>
          <w:lang w:eastAsia="ru-RU"/>
        </w:rPr>
        <w:t xml:space="preserve"> </w:t>
      </w:r>
      <w:bookmarkStart w:id="0" w:name="_GoBack"/>
      <w:bookmarkEnd w:id="0"/>
      <w:r>
        <w:rPr>
          <w:rFonts w:cs="Times New Roman" w:eastAsia="Times New Roman"/>
          <w:sz w:val="24"/>
          <w:szCs w:val="28"/>
          <w:lang w:eastAsia="ru-RU"/>
        </w:rPr>
        <w:t>Срок реализации: 1  год</w:t>
      </w:r>
    </w:p>
    <w:p>
      <w:pPr>
        <w:pStyle w:val="style0"/>
      </w:pPr>
      <w:r>
        <w:rPr>
          <w:rFonts w:cs="Times New Roman" w:eastAsia="Times New Roman"/>
          <w:lang w:eastAsia="ru-RU"/>
        </w:rPr>
      </w:r>
    </w:p>
    <w:p>
      <w:pPr>
        <w:pStyle w:val="style0"/>
      </w:pPr>
      <w:r>
        <w:rPr>
          <w:rFonts w:cs="Times New Roman" w:eastAsia="Times New Roman"/>
          <w:lang w:eastAsia="ru-RU"/>
        </w:rPr>
        <w:t xml:space="preserve">                                                      </w:t>
      </w:r>
      <w:r>
        <w:rPr>
          <w:rFonts w:cs="Times New Roman" w:eastAsia="Times New Roman"/>
          <w:sz w:val="24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cs="Times New Roman" w:eastAsia="Times New Roman"/>
          <w:sz w:val="24"/>
          <w:szCs w:val="28"/>
          <w:lang w:eastAsia="ru-RU"/>
        </w:rPr>
        <w:t>Автор-составитель:</w:t>
      </w:r>
    </w:p>
    <w:p>
      <w:pPr>
        <w:pStyle w:val="style0"/>
        <w:jc w:val="right"/>
      </w:pPr>
      <w:r>
        <w:rPr>
          <w:rFonts w:cs="Times New Roman" w:eastAsia="Times New Roman"/>
          <w:b/>
          <w:sz w:val="24"/>
          <w:szCs w:val="28"/>
          <w:lang w:eastAsia="ru-RU"/>
        </w:rPr>
        <w:t xml:space="preserve">Педагог дополнительного образования </w:t>
      </w:r>
      <w:r>
        <w:rPr>
          <w:rFonts w:cs="Times New Roman" w:eastAsia="Times New Roman"/>
          <w:b/>
          <w:sz w:val="24"/>
          <w:szCs w:val="28"/>
          <w:lang w:eastAsia="ru-RU"/>
        </w:rPr>
        <w:t>Шапков С.Г.</w:t>
      </w:r>
    </w:p>
    <w:p>
      <w:pPr>
        <w:pStyle w:val="style0"/>
        <w:jc w:val="center"/>
      </w:pPr>
      <w:r>
        <w:rPr>
          <w:rFonts w:cs="Times New Roman" w:eastAsia="Times New Roman"/>
          <w:sz w:val="24"/>
          <w:lang w:eastAsia="ru-RU"/>
        </w:rPr>
        <w:t xml:space="preserve">                    </w:t>
      </w:r>
    </w:p>
    <w:p>
      <w:pPr>
        <w:pStyle w:val="style0"/>
        <w:jc w:val="center"/>
      </w:pPr>
      <w:r>
        <w:rPr>
          <w:rFonts w:cs="Times New Roman" w:eastAsia="Times New Roman"/>
          <w:sz w:val="24"/>
          <w:lang w:eastAsia="ru-RU"/>
        </w:rPr>
      </w:r>
    </w:p>
    <w:p>
      <w:pPr>
        <w:pStyle w:val="style0"/>
        <w:jc w:val="center"/>
      </w:pPr>
      <w:r>
        <w:rPr>
          <w:rFonts w:cs="Times New Roman" w:eastAsia="Times New Roman"/>
          <w:sz w:val="24"/>
          <w:lang w:eastAsia="ru-RU"/>
        </w:rPr>
      </w:r>
    </w:p>
    <w:p>
      <w:pPr>
        <w:pStyle w:val="style0"/>
        <w:jc w:val="center"/>
      </w:pPr>
      <w:r>
        <w:rPr>
          <w:rFonts w:cs="Times New Roman" w:eastAsia="Times New Roman"/>
          <w:sz w:val="24"/>
          <w:lang w:eastAsia="ru-RU"/>
        </w:rPr>
      </w:r>
    </w:p>
    <w:p>
      <w:pPr>
        <w:pStyle w:val="style0"/>
        <w:jc w:val="center"/>
      </w:pPr>
      <w:r>
        <w:rPr>
          <w:rFonts w:cs="Times New Roman" w:eastAsia="Times New Roman"/>
          <w:sz w:val="24"/>
          <w:lang w:eastAsia="ru-RU"/>
        </w:rPr>
        <w:t xml:space="preserve">                                                                                 </w:t>
      </w:r>
    </w:p>
    <w:p>
      <w:pPr>
        <w:pStyle w:val="style0"/>
        <w:jc w:val="center"/>
      </w:pPr>
      <w:r>
        <w:rPr>
          <w:rFonts w:cs="Times New Roman" w:eastAsia="Times New Roman"/>
          <w:b/>
          <w:sz w:val="24"/>
          <w:szCs w:val="28"/>
          <w:lang w:eastAsia="ru-RU"/>
        </w:rPr>
        <w:t>с</w:t>
      </w:r>
      <w:r>
        <w:rPr>
          <w:rFonts w:cs="Times New Roman" w:eastAsia="Times New Roman"/>
          <w:b/>
          <w:sz w:val="24"/>
          <w:szCs w:val="28"/>
          <w:lang w:eastAsia="ru-RU"/>
        </w:rPr>
        <w:t xml:space="preserve">. </w:t>
      </w:r>
      <w:r>
        <w:rPr>
          <w:rFonts w:cs="Times New Roman" w:eastAsia="Times New Roman"/>
          <w:b/>
          <w:sz w:val="24"/>
          <w:szCs w:val="28"/>
          <w:lang w:eastAsia="ru-RU"/>
        </w:rPr>
        <w:t>Березовка</w:t>
      </w:r>
    </w:p>
    <w:p>
      <w:pPr>
        <w:pStyle w:val="style0"/>
        <w:jc w:val="center"/>
      </w:pPr>
      <w:r>
        <w:rPr>
          <w:rFonts w:cs="Times New Roman" w:eastAsia="Times New Roman"/>
          <w:b/>
          <w:sz w:val="24"/>
          <w:szCs w:val="28"/>
          <w:lang w:eastAsia="ru-RU"/>
        </w:rPr>
        <w:t>2023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widowControl w:val="false"/>
        <w:spacing w:after="0" w:before="0" w:line="100" w:lineRule="atLeast"/>
        <w:ind w:hanging="0" w:left="360" w:right="322"/>
        <w:contextualSpacing/>
        <w:jc w:val="center"/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bidi="ru-RU" w:eastAsia="ru-RU"/>
        </w:rPr>
        <w:t>СОДЕРЖАНИЕ</w:t>
      </w:r>
    </w:p>
    <w:p>
      <w:pPr>
        <w:pStyle w:val="style0"/>
        <w:widowControl w:val="false"/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</w:r>
    </w:p>
    <w:tbl>
      <w:tblPr>
        <w:jc w:val="left"/>
        <w:tblInd w:type="dxa" w:w="10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411"/>
      </w:tblGrid>
      <w:tr>
        <w:trPr>
          <w:trHeight w:hRule="atLeast" w:val="217"/>
          <w:cantSplit w:val="false"/>
        </w:trPr>
        <w:tc>
          <w:tcPr>
            <w:tcW w:type="dxa" w:w="941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20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ru-RU" w:eastAsia="ru-RU" w:val="en-US"/>
              </w:rPr>
              <w:t>Раздел №1. «Комплекс основных характеристик программы»</w:t>
            </w:r>
          </w:p>
        </w:tc>
      </w:tr>
      <w:tr>
        <w:trPr>
          <w:trHeight w:hRule="atLeast" w:val="411"/>
          <w:cantSplit w:val="false"/>
        </w:trPr>
        <w:tc>
          <w:tcPr>
            <w:tcW w:type="dxa" w:w="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128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1.1.</w:t>
            </w:r>
          </w:p>
        </w:tc>
        <w:tc>
          <w:tcPr>
            <w:tcW w:type="dxa" w:w="36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13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Пояснительная записка</w:t>
            </w:r>
          </w:p>
        </w:tc>
        <w:tc>
          <w:tcPr>
            <w:tcW w:type="dxa" w:w="4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257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………………………………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..………3</w:t>
            </w:r>
          </w:p>
        </w:tc>
      </w:tr>
      <w:tr>
        <w:trPr>
          <w:trHeight w:hRule="atLeast" w:val="414"/>
          <w:cantSplit w:val="false"/>
        </w:trPr>
        <w:tc>
          <w:tcPr>
            <w:tcW w:type="dxa" w:w="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128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1.2.</w:t>
            </w:r>
          </w:p>
        </w:tc>
        <w:tc>
          <w:tcPr>
            <w:tcW w:type="dxa" w:w="36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13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Цель и задачи……...</w:t>
            </w:r>
          </w:p>
        </w:tc>
        <w:tc>
          <w:tcPr>
            <w:tcW w:type="dxa" w:w="4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257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..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5</w:t>
            </w:r>
          </w:p>
        </w:tc>
      </w:tr>
      <w:tr>
        <w:trPr>
          <w:trHeight w:hRule="atLeast" w:val="414"/>
          <w:cantSplit w:val="false"/>
        </w:trPr>
        <w:tc>
          <w:tcPr>
            <w:tcW w:type="dxa" w:w="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128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1.3.</w:t>
            </w:r>
          </w:p>
        </w:tc>
        <w:tc>
          <w:tcPr>
            <w:tcW w:type="dxa" w:w="36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13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 xml:space="preserve">Содержание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программы</w:t>
            </w:r>
          </w:p>
        </w:tc>
        <w:tc>
          <w:tcPr>
            <w:tcW w:type="dxa" w:w="4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257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...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5</w:t>
            </w:r>
          </w:p>
        </w:tc>
      </w:tr>
      <w:tr>
        <w:trPr>
          <w:trHeight w:hRule="atLeast" w:val="414"/>
          <w:cantSplit w:val="false"/>
        </w:trPr>
        <w:tc>
          <w:tcPr>
            <w:tcW w:type="dxa" w:w="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128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1.4.</w:t>
            </w:r>
          </w:p>
        </w:tc>
        <w:tc>
          <w:tcPr>
            <w:tcW w:type="dxa" w:w="36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13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Планируемые результаты</w:t>
            </w:r>
          </w:p>
        </w:tc>
        <w:tc>
          <w:tcPr>
            <w:tcW w:type="dxa" w:w="4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257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...7</w:t>
            </w:r>
          </w:p>
        </w:tc>
      </w:tr>
      <w:tr>
        <w:trPr>
          <w:trHeight w:hRule="atLeast" w:val="414"/>
          <w:cantSplit w:val="false"/>
        </w:trPr>
        <w:tc>
          <w:tcPr>
            <w:tcW w:type="dxa" w:w="941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20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bidi="ru-RU" w:eastAsia="ru-RU" w:val="en-US"/>
              </w:rPr>
              <w:t>Раздел №2. «Комплекс организационно-педагогических условий»</w:t>
            </w:r>
          </w:p>
        </w:tc>
      </w:tr>
      <w:tr>
        <w:trPr>
          <w:trHeight w:hRule="atLeast" w:val="505"/>
          <w:cantSplit w:val="false"/>
        </w:trPr>
        <w:tc>
          <w:tcPr>
            <w:tcW w:type="dxa" w:w="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128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2.1.</w:t>
            </w:r>
          </w:p>
          <w:p>
            <w:pPr>
              <w:pStyle w:val="style0"/>
              <w:widowControl w:val="false"/>
              <w:spacing w:after="0" w:before="0" w:line="100" w:lineRule="atLeast"/>
              <w:ind w:hanging="0" w:left="0" w:right="128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</w:r>
          </w:p>
        </w:tc>
        <w:tc>
          <w:tcPr>
            <w:tcW w:type="dxa" w:w="36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13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 xml:space="preserve">Календарный учебный график </w:t>
            </w:r>
          </w:p>
        </w:tc>
        <w:tc>
          <w:tcPr>
            <w:tcW w:type="dxa" w:w="4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197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…………………………………………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8</w:t>
            </w:r>
          </w:p>
          <w:p>
            <w:pPr>
              <w:pStyle w:val="style0"/>
              <w:widowControl w:val="false"/>
              <w:spacing w:after="0" w:before="0" w:line="100" w:lineRule="atLeast"/>
              <w:ind w:hanging="0" w:left="0" w:right="257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</w:r>
          </w:p>
        </w:tc>
      </w:tr>
      <w:tr>
        <w:trPr>
          <w:trHeight w:hRule="atLeast" w:val="615"/>
          <w:cantSplit w:val="false"/>
        </w:trPr>
        <w:tc>
          <w:tcPr>
            <w:tcW w:type="dxa" w:w="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128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2.2.</w:t>
            </w:r>
          </w:p>
          <w:p>
            <w:pPr>
              <w:pStyle w:val="style0"/>
              <w:widowControl w:val="false"/>
              <w:spacing w:after="0" w:before="0" w:line="100" w:lineRule="atLeast"/>
              <w:ind w:hanging="0" w:left="0" w:right="128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 xml:space="preserve"> </w:t>
            </w:r>
          </w:p>
        </w:tc>
        <w:tc>
          <w:tcPr>
            <w:tcW w:type="dxa" w:w="36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13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 xml:space="preserve">Условия реализации программы </w:t>
            </w:r>
          </w:p>
        </w:tc>
        <w:tc>
          <w:tcPr>
            <w:tcW w:type="dxa" w:w="4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197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…………………………………………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9</w:t>
            </w:r>
          </w:p>
          <w:p>
            <w:pPr>
              <w:pStyle w:val="style0"/>
              <w:widowControl w:val="false"/>
              <w:spacing w:after="0" w:before="0" w:line="100" w:lineRule="atLeast"/>
              <w:ind w:hanging="0" w:left="0" w:right="257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</w:r>
          </w:p>
        </w:tc>
      </w:tr>
      <w:tr>
        <w:trPr>
          <w:trHeight w:hRule="atLeast" w:val="375"/>
          <w:cantSplit w:val="false"/>
        </w:trPr>
        <w:tc>
          <w:tcPr>
            <w:tcW w:type="dxa" w:w="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128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 xml:space="preserve">2.3. </w:t>
            </w:r>
          </w:p>
        </w:tc>
        <w:tc>
          <w:tcPr>
            <w:tcW w:type="dxa" w:w="36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13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Формы аттестации</w:t>
            </w:r>
          </w:p>
        </w:tc>
        <w:tc>
          <w:tcPr>
            <w:tcW w:type="dxa" w:w="4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197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11</w:t>
            </w:r>
          </w:p>
          <w:p>
            <w:pPr>
              <w:pStyle w:val="style0"/>
              <w:widowControl w:val="false"/>
              <w:spacing w:after="0" w:before="0" w:line="100" w:lineRule="atLeast"/>
              <w:ind w:hanging="0" w:left="0" w:right="197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</w:r>
          </w:p>
        </w:tc>
      </w:tr>
      <w:tr>
        <w:trPr>
          <w:trHeight w:hRule="atLeast" w:val="360"/>
          <w:cantSplit w:val="false"/>
        </w:trPr>
        <w:tc>
          <w:tcPr>
            <w:tcW w:type="dxa" w:w="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128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2.4.</w:t>
            </w:r>
          </w:p>
        </w:tc>
        <w:tc>
          <w:tcPr>
            <w:tcW w:type="dxa" w:w="36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130" w:right="0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Рабочая программа</w:t>
            </w:r>
          </w:p>
        </w:tc>
        <w:tc>
          <w:tcPr>
            <w:tcW w:type="dxa" w:w="4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197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………………………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..........................1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1</w:t>
            </w:r>
          </w:p>
          <w:p>
            <w:pPr>
              <w:pStyle w:val="style0"/>
              <w:widowControl w:val="false"/>
              <w:spacing w:after="0" w:before="0" w:line="100" w:lineRule="atLeast"/>
              <w:ind w:hanging="0" w:left="0" w:right="197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128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2.5.</w:t>
            </w:r>
          </w:p>
        </w:tc>
        <w:tc>
          <w:tcPr>
            <w:tcW w:type="dxa" w:w="36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130" w:right="0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Оценочные материалы</w:t>
            </w:r>
          </w:p>
        </w:tc>
        <w:tc>
          <w:tcPr>
            <w:tcW w:type="dxa" w:w="4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197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..1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2</w:t>
            </w:r>
          </w:p>
          <w:p>
            <w:pPr>
              <w:pStyle w:val="style0"/>
              <w:widowControl w:val="false"/>
              <w:spacing w:after="0" w:before="0" w:line="100" w:lineRule="atLeast"/>
              <w:ind w:hanging="0" w:left="0" w:right="197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</w:r>
          </w:p>
        </w:tc>
      </w:tr>
      <w:tr>
        <w:trPr>
          <w:trHeight w:hRule="atLeast" w:val="1005"/>
          <w:cantSplit w:val="false"/>
        </w:trPr>
        <w:tc>
          <w:tcPr>
            <w:tcW w:type="dxa" w:w="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128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2.6.</w:t>
            </w:r>
          </w:p>
          <w:p>
            <w:pPr>
              <w:pStyle w:val="style0"/>
              <w:widowControl w:val="false"/>
              <w:spacing w:after="0" w:before="0" w:line="100" w:lineRule="atLeast"/>
              <w:ind w:hanging="0" w:left="0" w:right="128"/>
              <w:contextualSpacing w:val="false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</w:r>
          </w:p>
        </w:tc>
        <w:tc>
          <w:tcPr>
            <w:tcW w:type="dxa" w:w="366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130" w:right="0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Список литературы</w:t>
            </w:r>
          </w:p>
        </w:tc>
        <w:tc>
          <w:tcPr>
            <w:tcW w:type="dxa" w:w="48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pacing w:after="0" w:before="0" w:line="100" w:lineRule="atLeast"/>
              <w:ind w:hanging="0" w:left="0" w:right="197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………………………………………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..1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  <w:t>6</w:t>
            </w:r>
          </w:p>
          <w:p>
            <w:pPr>
              <w:pStyle w:val="style0"/>
              <w:widowControl w:val="false"/>
              <w:spacing w:after="0" w:before="0" w:line="100" w:lineRule="atLeast"/>
              <w:ind w:hanging="0" w:left="0" w:right="197"/>
              <w:contextualSpacing w:val="false"/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 w:eastAsia="ru-RU" w:val="en-US"/>
              </w:rPr>
            </w:r>
          </w:p>
        </w:tc>
      </w:tr>
    </w:tbl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widowControl w:val="false"/>
        <w:tabs>
          <w:tab w:leader="none" w:pos="1770" w:val="left"/>
        </w:tabs>
        <w:spacing w:after="0" w:before="0" w:line="100" w:lineRule="atLeast"/>
        <w:contextualSpacing/>
        <w:jc w:val="center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Раздел №1. «Комплекс основных характеристик программы»</w:t>
      </w:r>
    </w:p>
    <w:p>
      <w:pPr>
        <w:pStyle w:val="style0"/>
        <w:widowControl w:val="false"/>
        <w:tabs>
          <w:tab w:leader="none" w:pos="1770" w:val="left"/>
        </w:tabs>
        <w:spacing w:after="0" w:before="0" w:line="100" w:lineRule="atLeast"/>
        <w:contextualSpacing/>
        <w:jc w:val="center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</w:r>
    </w:p>
    <w:p>
      <w:pPr>
        <w:pStyle w:val="style0"/>
        <w:widowControl w:val="false"/>
        <w:numPr>
          <w:ilvl w:val="1"/>
          <w:numId w:val="3"/>
        </w:numPr>
        <w:tabs>
          <w:tab w:leader="none" w:pos="3613" w:val="left"/>
        </w:tabs>
        <w:spacing w:after="0" w:before="0" w:line="100" w:lineRule="atLeast"/>
        <w:ind w:hanging="720" w:left="1843" w:right="0"/>
        <w:contextualSpacing/>
        <w:jc w:val="center"/>
      </w:pPr>
      <w:r>
        <w:rPr>
          <w:rFonts w:ascii="Times New Roman" w:cs="Times New Roman" w:eastAsia="Calibri" w:hAnsi="Times New Roman"/>
          <w:b/>
          <w:sz w:val="28"/>
          <w:szCs w:val="28"/>
        </w:rPr>
        <w:t>Пояснительная записка.</w:t>
      </w:r>
    </w:p>
    <w:p>
      <w:pPr>
        <w:pStyle w:val="style0"/>
        <w:tabs>
          <w:tab w:leader="none" w:pos="2850" w:val="left"/>
        </w:tabs>
        <w:spacing w:after="0" w:before="0" w:line="100" w:lineRule="atLeast"/>
        <w:ind w:hanging="0" w:left="1080" w:right="0"/>
        <w:contextualSpacing/>
      </w:pPr>
      <w:r>
        <w:rPr>
          <w:rFonts w:ascii="Times New Roman" w:cs="Times New Roman" w:eastAsia="Calibri" w:hAnsi="Times New Roman"/>
          <w:b/>
          <w:sz w:val="28"/>
          <w:szCs w:val="28"/>
        </w:rPr>
      </w:r>
    </w:p>
    <w:p>
      <w:pPr>
        <w:pStyle w:val="style0"/>
        <w:widowControl w:val="false"/>
        <w:spacing w:after="0" w:before="0"/>
        <w:ind w:firstLine="707" w:left="302" w:right="267"/>
        <w:contextualSpacing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Нормативно-правовой базой для составления дополнительной общеобразовательной общеразвивающей программы «</w:t>
      </w:r>
      <w:r>
        <w:rPr>
          <w:rFonts w:ascii="Times New Roman" w:cs="Times New Roman" w:eastAsia="Times New Roman" w:hAnsi="Times New Roman"/>
          <w:b w:val="false"/>
          <w:bCs w:val="false"/>
          <w:sz w:val="28"/>
          <w:szCs w:val="28"/>
          <w:lang w:bidi="ru-RU" w:eastAsia="ru-RU"/>
        </w:rPr>
        <w:t>Шахматы и шашки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» (далее – Программа) послужили:</w:t>
      </w:r>
    </w:p>
    <w:p>
      <w:pPr>
        <w:pStyle w:val="style0"/>
        <w:widowControl w:val="false"/>
        <w:spacing w:after="0" w:before="0"/>
        <w:ind w:firstLine="708" w:left="0" w:right="-1"/>
        <w:contextualSpacing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Федеральный Закон от 29.12.2012 № 273-ФЗ (ред. от 31.07.2020) "Об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образовании в Российской Федерации" (с изм. и доп., вступ. в силу с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01.08.2020);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- Стратегия развития воспитания в Российской Федерации до 2025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года, утвержденная распоряжением Правительства РФ от 29.05.2015 г. № 996-р.;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- Концепция развития дополнительного образования детей до 2020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(Распоряжение Правительства РФ от 24.04.2015 г. № 729-р);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- Приказ Министерства просвещения Российской Федерации от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30.09.2020 г. №533 «О внесении изменений в порядок организации и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осуществления образовательной деятельности по дополнительным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общеобразовательным программам, утвержденный приказом министерства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просвещения российской федерации от 09.11.2018 г. №196»;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- Приказ Министерства просвещения Российской Федерации от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03.09.2019 г. № 467 «Об утверждении Целевой модели развития региональных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систем дополнительного образования детей»;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- Приказ Министерства просвещения Российской Федерации от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09.11.2018 г. № 196 «Об утверждении Порядка организации и осуществления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образовательной деятельности по дополнительным общеобразовательным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программам»;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- Приказ Министерства образования и науки Российской Федерации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от 09.01.2014 г. №2 «Об утверждении Порядка применения организациями,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осуществляющими образовательную деятельность, электронного обучения,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дистанционных образовательных технологий при реализации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образовательных программ»;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- Письмо Минобрнауки России от 29.03.2016 г. № ВК-641/09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«Методические рекомендации по реализации адаптированных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дополнительных общеобразовательных программ, способствующих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социально-психологической реабилитации, профессиональному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самоопределению детей с ограниченными возможностями здоровья, включая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детей-инвалидов, с учетом их особых образовательных потребностей»;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- Письмо Министерства образования и науки РФ от 18.11.2015 г. №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09-3242 «О направлении методических рекомендаций по проектированию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дополнительных общеразвивающих программ (включая разноуровневые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программы) разработанные Минобрнауки России совместно с ГАОУ ВО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«Московский государственный педагогический университет», ФГАУ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«Федеральный институт развития образования», АНО ДПО «Открытое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br/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образование»;</w:t>
      </w:r>
    </w:p>
    <w:p>
      <w:pPr>
        <w:pStyle w:val="style0"/>
        <w:widowControl w:val="false"/>
        <w:spacing w:after="0" w:before="0"/>
        <w:ind w:firstLine="708" w:left="0" w:right="-1"/>
        <w:contextualSpacing/>
        <w:jc w:val="both"/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bidi="ru-RU" w:eastAsia="ru-RU"/>
        </w:rPr>
        <w:t>- Письмо Министерства образования и науки Российской Федерации</w:t>
        <w:br/>
        <w:t>от 28.08.2015 г. № АК-2563/05 «О методических рекомендациях по</w:t>
        <w:br/>
        <w:t>организации образовательной деятельности с использованием сетевых форм</w:t>
        <w:br/>
        <w:t>реализации образовательных программ»;</w:t>
        <w:br/>
        <w:t>- Постановление Главного государственного санитарного врача РФ от</w:t>
        <w:br/>
        <w:t>28.09.2020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</w:t>
      </w:r>
    </w:p>
    <w:p>
      <w:pPr>
        <w:pStyle w:val="style0"/>
        <w:widowControl w:val="false"/>
        <w:spacing w:after="0" w:before="0"/>
        <w:ind w:firstLine="709" w:left="0" w:right="0"/>
        <w:contextualSpacing/>
        <w:jc w:val="both"/>
      </w:pPr>
      <w:r>
        <w:rPr>
          <w:rFonts w:ascii="Times New Roman" w:cs="Times New Roman" w:eastAsia="Times New Roman" w:hAnsi="Times New Roman"/>
          <w:iCs/>
          <w:sz w:val="28"/>
          <w:szCs w:val="28"/>
          <w:lang w:bidi="ru-RU" w:eastAsia="ar-SA"/>
        </w:rPr>
        <w:t>Дополнительная общеобразовательная общеразвивающая программа «Шахматы и Шашки» относится к программам физкультурно-спортивной направленности.</w:t>
      </w:r>
    </w:p>
    <w:p>
      <w:pPr>
        <w:pStyle w:val="style0"/>
        <w:widowControl w:val="false"/>
        <w:spacing w:after="0" w:before="0"/>
        <w:ind w:firstLine="709" w:left="0" w:right="0"/>
        <w:contextualSpacing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Уровень сложности программы - стартовый.</w:t>
      </w:r>
    </w:p>
    <w:p>
      <w:pPr>
        <w:pStyle w:val="style0"/>
        <w:widowControl w:val="false"/>
        <w:spacing w:after="0" w:before="0"/>
        <w:ind w:firstLine="709" w:left="0" w:right="0"/>
        <w:contextualSpacing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Программа соответствует требованиям к содержанию дополнительных общеобразовательных общеразвивающих программ.</w:t>
      </w:r>
    </w:p>
    <w:p>
      <w:pPr>
        <w:pStyle w:val="style0"/>
        <w:widowControl w:val="false"/>
        <w:spacing w:after="0" w:before="0"/>
        <w:ind w:firstLine="709" w:left="0" w:right="0"/>
        <w:contextualSpacing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Обучение игре в шахматы, шашки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застенчивость</w:t>
      </w:r>
    </w:p>
    <w:p>
      <w:pPr>
        <w:pStyle w:val="style0"/>
        <w:widowControl w:val="false"/>
        <w:shd w:fill="FFFFFF" w:val="clear"/>
        <w:spacing w:after="0" w:before="0"/>
        <w:ind w:firstLine="709" w:left="-567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Актуальность программы.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 </w:t>
      </w:r>
    </w:p>
    <w:p>
      <w:pPr>
        <w:pStyle w:val="style0"/>
        <w:widowControl w:val="false"/>
        <w:shd w:fill="FFFFFF" w:val="clear"/>
        <w:spacing w:after="0" w:before="0"/>
        <w:ind w:firstLine="709" w:left="-567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Программа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</w:t>
      </w:r>
    </w:p>
    <w:p>
      <w:pPr>
        <w:pStyle w:val="style0"/>
        <w:widowControl w:val="false"/>
        <w:shd w:fill="FFFFFF" w:val="clear"/>
        <w:spacing w:after="0" w:before="0"/>
        <w:ind w:firstLine="709" w:left="-567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шахматы, шашки.</w:t>
      </w:r>
    </w:p>
    <w:p>
      <w:pPr>
        <w:pStyle w:val="style0"/>
        <w:widowControl w:val="false"/>
        <w:shd w:fill="FFFFFF" w:val="clear"/>
        <w:spacing w:after="0" w:before="0"/>
        <w:ind w:firstLine="709" w:left="-567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Участниками программы являются обучающиеся МКОУ «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Березов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ская 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СОШ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» разновозрастная группа 5-10 (не более 20) человек 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7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 - 15 лет в независимости от пола. Набор осуществляется по желанию детей и их родителей (законных представителей). Программа доступна для детей с ОВЗ и направлена на развитие умственной и познавательной деятельности.  Программа рассчитана на 1 учебный год (68 часов), реализуется в формате очных занятий 2 раза в неделю по 1 часу (35-40 минут каждый) с сентября по май.  Реализует программу педагог, владеющий навыками игры в шахматы, шашки.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bCs/>
          <w:sz w:val="24"/>
          <w:szCs w:val="24"/>
        </w:rPr>
      </w:r>
    </w:p>
    <w:p>
      <w:pPr>
        <w:pStyle w:val="style30"/>
        <w:widowControl w:val="false"/>
        <w:numPr>
          <w:ilvl w:val="1"/>
          <w:numId w:val="3"/>
        </w:numPr>
        <w:spacing w:after="0" w:before="0" w:line="100" w:lineRule="atLeast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  <w:t>Цель и задачи программы.</w:t>
      </w:r>
    </w:p>
    <w:p>
      <w:pPr>
        <w:pStyle w:val="style0"/>
        <w:spacing w:after="0" w:before="0" w:line="100" w:lineRule="atLeast"/>
        <w:contextualSpacing w:val="false"/>
        <w:jc w:val="center"/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Цель: </w:t>
      </w:r>
    </w:p>
    <w:p>
      <w:pPr>
        <w:pStyle w:val="style0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Создание условий для развития личности ребёнка, способной к логическому и аналитическому мышлению, а также обладающей такими качествами как целеустремлённость и настойчивость в достижении цели, через овладение общеразвивающими и спортивными навыками шашечной и шахматной игры.</w:t>
      </w:r>
    </w:p>
    <w:p>
      <w:pPr>
        <w:pStyle w:val="style0"/>
        <w:shd w:fill="FFFFFF" w:val="clear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cs="Times New Roman" w:hAnsi="Times New Roman"/>
          <w:b/>
          <w:sz w:val="28"/>
          <w:szCs w:val="28"/>
        </w:rPr>
        <w:t>Задачи:</w:t>
      </w:r>
    </w:p>
    <w:p>
      <w:pPr>
        <w:pStyle w:val="style30"/>
        <w:numPr>
          <w:ilvl w:val="0"/>
          <w:numId w:val="2"/>
        </w:numPr>
        <w:shd w:fill="FFFFFF" w:val="clear"/>
        <w:tabs>
          <w:tab w:leader="none" w:pos="426" w:val="left"/>
        </w:tabs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Рассмотреть часто встречающиеся начало партий и окончания шахматной и шашечной игры.</w:t>
      </w:r>
    </w:p>
    <w:p>
      <w:pPr>
        <w:pStyle w:val="style30"/>
        <w:numPr>
          <w:ilvl w:val="0"/>
          <w:numId w:val="2"/>
        </w:numPr>
        <w:shd w:fill="FFFFFF" w:val="clear"/>
        <w:tabs>
          <w:tab w:leader="none" w:pos="426" w:val="left"/>
        </w:tabs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Обучить шахматной и шашечной игре.</w:t>
      </w:r>
    </w:p>
    <w:p>
      <w:pPr>
        <w:pStyle w:val="style30"/>
        <w:numPr>
          <w:ilvl w:val="0"/>
          <w:numId w:val="2"/>
        </w:numPr>
        <w:shd w:fill="FFFFFF" w:val="clear"/>
        <w:tabs>
          <w:tab w:leader="none" w:pos="426" w:val="left"/>
        </w:tabs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Обучение технике расчета, комбинационного зрения, позиционного чутья, творческой работы, умения анализа и комментирования сыгранных партий.</w:t>
      </w:r>
    </w:p>
    <w:p>
      <w:pPr>
        <w:pStyle w:val="style30"/>
        <w:numPr>
          <w:ilvl w:val="0"/>
          <w:numId w:val="2"/>
        </w:numPr>
        <w:tabs>
          <w:tab w:leader="none" w:pos="0" w:val="left"/>
          <w:tab w:leader="none" w:pos="426" w:val="left"/>
        </w:tabs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hAnsi="Times New Roman"/>
          <w:sz w:val="28"/>
          <w:szCs w:val="28"/>
        </w:rPr>
        <w:t>Воспитание воли, целеустремленности, дисциплинированности, усидчивости, выносливости, чувства коллективизма и взаимопомощи.</w:t>
      </w:r>
    </w:p>
    <w:p>
      <w:pPr>
        <w:pStyle w:val="style0"/>
        <w:tabs>
          <w:tab w:leader="none" w:pos="0" w:val="left"/>
          <w:tab w:leader="none" w:pos="426" w:val="left"/>
        </w:tabs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30"/>
        <w:widowControl w:val="false"/>
        <w:numPr>
          <w:ilvl w:val="1"/>
          <w:numId w:val="3"/>
        </w:numPr>
        <w:spacing w:after="0" w:before="0" w:line="100" w:lineRule="atLeast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  <w:t>Содержание программы.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eastAsia="Times New Roman" w:hAnsi="Times New Roman"/>
          <w:b/>
          <w:sz w:val="28"/>
          <w:szCs w:val="28"/>
          <w:lang w:bidi="ru-RU" w:eastAsia="ru-RU"/>
        </w:rPr>
        <w:t>Введение</w:t>
      </w:r>
      <w:r>
        <w:rPr>
          <w:rFonts w:ascii="Times New Roman" w:eastAsia="Calibri" w:hAnsi="Times New Roman"/>
          <w:b/>
          <w:sz w:val="28"/>
          <w:szCs w:val="28"/>
          <w:lang w:bidi="ru-RU" w:eastAsia="ru-RU"/>
        </w:rPr>
        <w:t xml:space="preserve"> 1 ч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Calibri" w:hAnsi="Times New Roman"/>
          <w:sz w:val="28"/>
          <w:szCs w:val="28"/>
          <w:lang w:bidi="ru-RU" w:eastAsia="ru-RU"/>
        </w:rPr>
        <w:t>Инструктаж по ТБ</w:t>
      </w:r>
      <w:r>
        <w:rPr>
          <w:rFonts w:ascii="Times New Roman" w:hAnsi="Times New Roman"/>
          <w:sz w:val="28"/>
          <w:szCs w:val="28"/>
        </w:rPr>
        <w:t xml:space="preserve"> на занятиях. </w:t>
      </w:r>
      <w:r>
        <w:rPr>
          <w:rFonts w:ascii="Times New Roman" w:cs="Times New Roman" w:eastAsia="Calibri" w:hAnsi="Times New Roman"/>
          <w:sz w:val="28"/>
          <w:szCs w:val="28"/>
          <w:lang w:bidi="ru-RU" w:eastAsia="ru-RU"/>
        </w:rPr>
        <w:t xml:space="preserve">Обсуждение плана работы.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Calibri" w:hAnsi="Times New Roman"/>
          <w:sz w:val="28"/>
          <w:szCs w:val="28"/>
          <w:lang w:bidi="ru-RU" w:eastAsia="ru-RU"/>
        </w:rPr>
        <w:t>Древность русских шашек.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Calibri" w:hAnsi="Times New Roman"/>
          <w:sz w:val="28"/>
          <w:szCs w:val="28"/>
          <w:lang w:bidi="ru-RU" w:eastAsia="ru-RU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b/>
          <w:sz w:val="28"/>
          <w:szCs w:val="28"/>
        </w:rPr>
        <w:t>История развития организации турниров 1 ч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  <w:t>Происхождение шахмат. Легенда о радже и мудреце.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Правила игры и соревнований. Нотация 8 ч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Понятие о правилах игры. Сущность шашечной нотации и её значение.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Правила проведения соревнований по шашкам и шахматам. Правила турнирного поведения.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 xml:space="preserve">Практика 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Упражнения на разбор позиций и усвоение правил.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Разбор позиций и запись партий. Шашечная партия. Три стадии партии.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Первоначальные понятия 8 ч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Рокировка. Мат и ничья. Пат. Вечный шах.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Относительная ценность фигур.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Понятие об оппозиции. Маневры. Разбор тематических позиций. Упражнения на расчёт ходов.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 xml:space="preserve">Практика 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Разбор тематических позиций в шашках. Практика выполнения двойного удара. Гамбит.</w:t>
      </w:r>
      <w:r>
        <w:rPr/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Практика на освоение маневров, темпах, расчётах.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Мат лёгкими фигурами.  Способы выигрыша шашек. Расчёт ходов.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Тактика игры 9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Значение центральных полей доски. Захват полей. План игры шашек. Овладение полями. Определение стратегии шахмат.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Выбор плана. Центральные поля. Ценность времени и пространства.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Практика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Борьба одной шашки против двух.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Шахматы практика. Построение защиты. План игры.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Практика шашки. Три дамки против одной. «Треугольник Петрова»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Шахматы. Построение плана нападения.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Стратегия игры 9 ч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Значение центральных полей доски. Захват полей. План игры шашек. Овладение полями.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Определение стратегии шахмат.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Выбор плана. Центральные поля.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Ценность времени и пространства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Практика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Практика шахматы. Построение стратегии в дебюте.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Борьба одной шашки против двух.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Шахматы практика. Построение защиты. План игры.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Эндшпиль 8 ч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Роль короля в эндшпиле. Правило квадрата. Король и пешка против короля. Правило квадрата. Король и пешка против короля.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Практика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 шашки. «Кол» «Отыгрыш»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Практика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 эндшпиля в шахматах. Мат в 1,2,3 хода. Задачи –миниатюры.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Дебют 8 ч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Определение дебюта. Основные задачи дебюта. Детский мат. Испанская партия. «Игра Филиппова», «Перекресток» Дебютные ловушки и комбинации.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Задачи и принципы дебюта. Испанская партия Вариант. Шашки. Игра Бодянского.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Дебют в шахматах. Французская и сицилийская защита.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Конкурсы, соревнования 8 ч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Сеансы одновременной игры 8 ч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Индийская и старо-индийская защиты. Защита Морге. Славянская защита. Скандинавская. 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Официальный турнир среди членов объединения по шашкам, шахматам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Практика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 турниры, соревнования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Calibri" w:hAnsi="Times New Roman"/>
          <w:sz w:val="28"/>
          <w:szCs w:val="28"/>
          <w:lang w:bidi="ru-RU" w:eastAsia="ru-RU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Calibri" w:hAnsi="Times New Roman"/>
          <w:sz w:val="28"/>
          <w:szCs w:val="28"/>
          <w:lang w:bidi="ru-RU" w:eastAsia="ru-RU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Calibri" w:hAnsi="Times New Roman"/>
          <w:sz w:val="28"/>
          <w:szCs w:val="28"/>
          <w:lang w:bidi="ru-RU" w:eastAsia="ru-RU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Calibri" w:hAnsi="Times New Roman"/>
          <w:sz w:val="28"/>
          <w:szCs w:val="28"/>
          <w:lang w:bidi="ru-RU" w:eastAsia="ru-RU"/>
        </w:rPr>
      </w:r>
    </w:p>
    <w:p>
      <w:pPr>
        <w:pStyle w:val="style0"/>
        <w:widowControl w:val="false"/>
        <w:tabs>
          <w:tab w:leader="none" w:pos="4677" w:val="center"/>
          <w:tab w:leader="none" w:pos="9355" w:val="right"/>
        </w:tabs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</w:r>
    </w:p>
    <w:p>
      <w:pPr>
        <w:pStyle w:val="style0"/>
        <w:widowControl w:val="false"/>
        <w:tabs>
          <w:tab w:leader="none" w:pos="4677" w:val="center"/>
          <w:tab w:leader="none" w:pos="9355" w:val="right"/>
        </w:tabs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</w:r>
    </w:p>
    <w:p>
      <w:pPr>
        <w:pStyle w:val="style0"/>
        <w:widowControl w:val="false"/>
        <w:tabs>
          <w:tab w:leader="none" w:pos="4677" w:val="center"/>
          <w:tab w:leader="none" w:pos="9355" w:val="right"/>
        </w:tabs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</w:r>
    </w:p>
    <w:p>
      <w:pPr>
        <w:pStyle w:val="style0"/>
        <w:widowControl w:val="false"/>
        <w:tabs>
          <w:tab w:leader="none" w:pos="4677" w:val="center"/>
          <w:tab w:leader="none" w:pos="9355" w:val="right"/>
        </w:tabs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</w:r>
    </w:p>
    <w:p>
      <w:pPr>
        <w:pStyle w:val="style32"/>
        <w:spacing w:after="120" w:before="0"/>
        <w:contextualSpacing w:val="false"/>
        <w:jc w:val="center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  <w:jc w:val="center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  <w:jc w:val="center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0"/>
        <w:widowControl w:val="false"/>
        <w:numPr>
          <w:ilvl w:val="1"/>
          <w:numId w:val="3"/>
        </w:numPr>
        <w:spacing w:after="0" w:before="0" w:line="100" w:lineRule="atLeast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  <w:t>Планируемые результаты.</w:t>
      </w:r>
    </w:p>
    <w:p>
      <w:pPr>
        <w:pStyle w:val="style0"/>
        <w:widowControl w:val="false"/>
        <w:spacing w:after="0" w:before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Личностными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 результатами освоения, учащимися содержания программы являются следующие умения:</w:t>
      </w:r>
    </w:p>
    <w:p>
      <w:pPr>
        <w:pStyle w:val="style0"/>
        <w:widowControl w:val="false"/>
        <w:tabs>
          <w:tab w:leader="none" w:pos="4677" w:val="center"/>
          <w:tab w:leader="none" w:pos="9355" w:val="right"/>
        </w:tabs>
        <w:spacing w:after="0" w:before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- приобретение первичного опыта по формированию активной жизненной позиции в процессе игры в шахматы и шашки</w:t>
      </w:r>
    </w:p>
    <w:p>
      <w:pPr>
        <w:pStyle w:val="style0"/>
        <w:widowControl w:val="false"/>
        <w:tabs>
          <w:tab w:leader="none" w:pos="4677" w:val="center"/>
          <w:tab w:leader="none" w:pos="9355" w:val="right"/>
        </w:tabs>
        <w:spacing w:after="0" w:before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- получение возможности проявлять инициативу в принятии решений</w:t>
      </w:r>
    </w:p>
    <w:p>
      <w:pPr>
        <w:pStyle w:val="style0"/>
        <w:widowControl w:val="false"/>
        <w:tabs>
          <w:tab w:leader="none" w:pos="4677" w:val="center"/>
          <w:tab w:leader="none" w:pos="9355" w:val="right"/>
        </w:tabs>
        <w:spacing w:after="0" w:before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- понимание причин успеха/неуспеха создания продукта творческой деятельности</w:t>
      </w:r>
    </w:p>
    <w:p>
      <w:pPr>
        <w:pStyle w:val="style0"/>
        <w:widowControl w:val="false"/>
        <w:tabs>
          <w:tab w:leader="none" w:pos="4677" w:val="center"/>
          <w:tab w:leader="none" w:pos="9355" w:val="right"/>
        </w:tabs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 xml:space="preserve">Метапредметными 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результатами освоения, учащимися содержания программы являются следующие умения:</w:t>
      </w:r>
    </w:p>
    <w:p>
      <w:pPr>
        <w:pStyle w:val="style0"/>
        <w:widowControl w:val="false"/>
        <w:tabs>
          <w:tab w:leader="none" w:pos="4677" w:val="center"/>
          <w:tab w:leader="none" w:pos="9355" w:val="right"/>
        </w:tabs>
        <w:spacing w:after="0" w:before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- формирование умения планировать, контролировать и оценивать учебные действия в соответствии с поставленной задачей и условием ее реализации</w:t>
      </w:r>
    </w:p>
    <w:p>
      <w:pPr>
        <w:pStyle w:val="style0"/>
        <w:widowControl w:val="false"/>
        <w:tabs>
          <w:tab w:leader="none" w:pos="4677" w:val="center"/>
          <w:tab w:leader="none" w:pos="9355" w:val="right"/>
        </w:tabs>
        <w:spacing w:after="0" w:before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- продуктивное сотрудничество (общение, взаимодействие) со сверстниками и учителем при решении задач на занятии</w:t>
      </w:r>
    </w:p>
    <w:p>
      <w:pPr>
        <w:pStyle w:val="style0"/>
        <w:widowControl w:val="false"/>
        <w:tabs>
          <w:tab w:leader="none" w:pos="4677" w:val="center"/>
          <w:tab w:leader="none" w:pos="9355" w:val="right"/>
        </w:tabs>
        <w:spacing w:after="0" w:before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- умение осуществлять информационную, познавательную и практическую деятельность с использованием различных средств коммуникации</w:t>
      </w:r>
    </w:p>
    <w:p>
      <w:pPr>
        <w:pStyle w:val="style0"/>
        <w:widowControl w:val="false"/>
        <w:tabs>
          <w:tab w:leader="none" w:pos="4677" w:val="center"/>
          <w:tab w:leader="none" w:pos="9355" w:val="right"/>
        </w:tabs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 xml:space="preserve">Предметными 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результатами освоения, учащимися содержания программы являются следующие умения: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-  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знает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 названия шахматных фигур: ладья, слон, ферзь, конь, пешка, король;  правила хода и взятия каждой фигуры.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-  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ориентируется на шахматной доске;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- различает горизонталь, вертикаль, диагональ;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- решает элементарные задачи на мат в один ход;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- грамотно располагает шахматные фигуры в дебюте;</w:t>
      </w:r>
    </w:p>
    <w:p>
      <w:pPr>
        <w:pStyle w:val="style0"/>
        <w:spacing w:after="0" w:before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- находит несложные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тактические удары, и проводить комбинации.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</w:r>
    </w:p>
    <w:p>
      <w:pPr>
        <w:pStyle w:val="style32"/>
        <w:spacing w:after="120" w:before="0"/>
        <w:contextualSpacing w:val="false"/>
        <w:jc w:val="center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  <w:jc w:val="center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  <w:jc w:val="center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  <w:jc w:val="center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  <w:jc w:val="center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  <w:jc w:val="center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  <w:jc w:val="center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360" w:right="0"/>
        <w:contextualSpacing/>
        <w:jc w:val="both"/>
      </w:pPr>
      <w:r>
        <w:rPr>
          <w:rFonts w:ascii="Times New Roman" w:cs="Times New Roman" w:eastAsia="Calibri" w:hAnsi="Times New Roman"/>
          <w:b/>
          <w:sz w:val="28"/>
          <w:szCs w:val="28"/>
        </w:rPr>
        <w:t>Раздел №2. «Комплекс организационно-педагогических условий»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</w:r>
    </w:p>
    <w:p>
      <w:pPr>
        <w:pStyle w:val="style0"/>
        <w:spacing w:after="0" w:before="0"/>
        <w:ind w:hanging="0" w:left="360" w:right="0"/>
        <w:contextualSpacing/>
        <w:jc w:val="both"/>
      </w:pPr>
      <w:r>
        <w:rPr>
          <w:rFonts w:ascii="Times New Roman" w:cs="Times New Roman" w:eastAsia="Calibri" w:hAnsi="Times New Roman"/>
          <w:b/>
          <w:sz w:val="28"/>
          <w:szCs w:val="28"/>
        </w:rPr>
        <w:t>2.1. Календарный учебный график на 2023-2024 учебный год.</w:t>
      </w:r>
    </w:p>
    <w:p>
      <w:pPr>
        <w:pStyle w:val="style0"/>
        <w:widowControl w:val="false"/>
        <w:tabs>
          <w:tab w:leader="none" w:pos="4200" w:val="left"/>
        </w:tabs>
        <w:spacing w:after="0" w:before="0"/>
        <w:contextualSpacing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Освоение данной программы организовано в соответствии с календарным учебным графиком МКОУ «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Березов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ская 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СОШ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»:</w:t>
      </w:r>
    </w:p>
    <w:p>
      <w:pPr>
        <w:pStyle w:val="style0"/>
        <w:widowControl w:val="false"/>
        <w:tabs>
          <w:tab w:leader="none" w:pos="4200" w:val="left"/>
        </w:tabs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1.Начало учебного года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 – 1 сентября 2023года</w:t>
      </w:r>
    </w:p>
    <w:p>
      <w:pPr>
        <w:pStyle w:val="style0"/>
        <w:widowControl w:val="false"/>
        <w:tabs>
          <w:tab w:leader="none" w:pos="4200" w:val="left"/>
        </w:tabs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Окончание учебного года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 – 24 мая 2024 года </w:t>
      </w:r>
    </w:p>
    <w:p>
      <w:pPr>
        <w:pStyle w:val="style0"/>
        <w:widowControl w:val="false"/>
        <w:tabs>
          <w:tab w:leader="none" w:pos="4200" w:val="left"/>
        </w:tabs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</w:r>
    </w:p>
    <w:p>
      <w:pPr>
        <w:pStyle w:val="style0"/>
        <w:widowControl w:val="false"/>
        <w:tabs>
          <w:tab w:leader="none" w:pos="4200" w:val="left"/>
        </w:tabs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2.Продолжительность учебного года:</w:t>
      </w:r>
    </w:p>
    <w:p>
      <w:pPr>
        <w:pStyle w:val="style0"/>
        <w:widowControl w:val="false"/>
        <w:tabs>
          <w:tab w:leader="none" w:pos="4200" w:val="left"/>
        </w:tabs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 xml:space="preserve">     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1 класс – 33 учебные недели </w:t>
      </w:r>
    </w:p>
    <w:p>
      <w:pPr>
        <w:pStyle w:val="style30"/>
        <w:widowControl w:val="false"/>
        <w:numPr>
          <w:ilvl w:val="0"/>
          <w:numId w:val="5"/>
        </w:numPr>
        <w:tabs>
          <w:tab w:leader="none" w:pos="4920" w:val="left"/>
        </w:tabs>
        <w:spacing w:after="0" w:before="0" w:line="100" w:lineRule="atLeast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9 классы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34 учебные недели</w:t>
      </w:r>
    </w:p>
    <w:p>
      <w:pPr>
        <w:pStyle w:val="style0"/>
        <w:widowControl w:val="false"/>
        <w:tabs>
          <w:tab w:leader="none" w:pos="4200" w:val="left"/>
        </w:tabs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Сроки и продолжительность учебного года по четвертям: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Calibri" w:hAnsi="Times New Roman"/>
          <w:sz w:val="28"/>
          <w:szCs w:val="28"/>
          <w:lang w:eastAsia="ru-RU"/>
        </w:rPr>
        <w:t>1) Продолжительность учебных занятий по четвертям в 1 классе:</w:t>
      </w:r>
    </w:p>
    <w:tbl>
      <w:tblPr>
        <w:jc w:val="left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51"/>
        <w:gridCol w:w="1431"/>
        <w:gridCol w:w="1528"/>
        <w:gridCol w:w="1465"/>
        <w:gridCol w:w="1602"/>
        <w:gridCol w:w="1693"/>
      </w:tblGrid>
      <w:tr>
        <w:trPr>
          <w:cantSplit w:val="false"/>
        </w:trPr>
        <w:tc>
          <w:tcPr>
            <w:tcW w:type="dxa" w:w="1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lang w:eastAsia="ru-RU"/>
              </w:rPr>
              <w:t>Четверть</w:t>
            </w:r>
          </w:p>
        </w:tc>
        <w:tc>
          <w:tcPr>
            <w:tcW w:type="dxa" w:w="1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lang w:eastAsia="ru-RU"/>
              </w:rPr>
              <w:t>Начало</w:t>
            </w:r>
          </w:p>
        </w:tc>
        <w:tc>
          <w:tcPr>
            <w:tcW w:type="dxa" w:w="15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lang w:eastAsia="ru-RU"/>
              </w:rPr>
              <w:t>Окончание</w:t>
            </w:r>
          </w:p>
        </w:tc>
        <w:tc>
          <w:tcPr>
            <w:tcW w:type="dxa" w:w="14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lang w:eastAsia="ru-RU"/>
              </w:rPr>
              <w:t>Продолжи-тельность</w:t>
            </w:r>
          </w:p>
        </w:tc>
        <w:tc>
          <w:tcPr>
            <w:tcW w:type="dxa" w:w="16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lang w:eastAsia="ru-RU"/>
              </w:rPr>
              <w:t>Сроки каникул</w:t>
            </w:r>
          </w:p>
        </w:tc>
        <w:tc>
          <w:tcPr>
            <w:tcW w:type="dxa" w:w="16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lang w:eastAsia="ru-RU"/>
              </w:rPr>
              <w:t>Количество каникулярных дней</w:t>
            </w:r>
          </w:p>
        </w:tc>
      </w:tr>
      <w:tr>
        <w:trPr>
          <w:cantSplit w:val="false"/>
        </w:trPr>
        <w:tc>
          <w:tcPr>
            <w:tcW w:type="dxa" w:w="1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type="dxa" w:w="1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type="dxa" w:w="15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type="dxa" w:w="14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8 недель 1 дня (41 день)</w:t>
            </w:r>
          </w:p>
        </w:tc>
        <w:tc>
          <w:tcPr>
            <w:tcW w:type="dxa" w:w="16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28.10.2023-05.11.2023</w:t>
            </w:r>
          </w:p>
        </w:tc>
        <w:tc>
          <w:tcPr>
            <w:tcW w:type="dxa" w:w="16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9 дней</w:t>
            </w:r>
          </w:p>
        </w:tc>
      </w:tr>
      <w:tr>
        <w:trPr>
          <w:cantSplit w:val="false"/>
        </w:trPr>
        <w:tc>
          <w:tcPr>
            <w:tcW w:type="dxa" w:w="1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2 четверть </w:t>
            </w:r>
          </w:p>
        </w:tc>
        <w:tc>
          <w:tcPr>
            <w:tcW w:type="dxa" w:w="1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type="dxa" w:w="15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type="dxa" w:w="14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7 недель 4 дня (39 дней)</w:t>
            </w:r>
          </w:p>
        </w:tc>
        <w:tc>
          <w:tcPr>
            <w:tcW w:type="dxa" w:w="16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30.12.2023-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type="dxa" w:w="16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10 дней</w:t>
            </w:r>
          </w:p>
        </w:tc>
      </w:tr>
      <w:tr>
        <w:trPr>
          <w:cantSplit w:val="false"/>
        </w:trPr>
        <w:tc>
          <w:tcPr>
            <w:tcW w:type="dxa" w:w="1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type="dxa" w:w="1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09.01.2024</w:t>
            </w:r>
          </w:p>
        </w:tc>
        <w:tc>
          <w:tcPr>
            <w:tcW w:type="dxa" w:w="15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type="dxa" w:w="14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9 недель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 дня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(45 дней)</w:t>
            </w:r>
          </w:p>
        </w:tc>
        <w:tc>
          <w:tcPr>
            <w:tcW w:type="dxa" w:w="16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10.02.2024-18.02.2024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23.03.2024-31.03.2024</w:t>
            </w:r>
          </w:p>
        </w:tc>
        <w:tc>
          <w:tcPr>
            <w:tcW w:type="dxa" w:w="16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18 дней</w:t>
            </w:r>
          </w:p>
          <w:p>
            <w:pPr>
              <w:pStyle w:val="style0"/>
            </w:pPr>
            <w:r>
              <w:rPr>
                <w:rFonts w:cs="Times New Roman" w:eastAsia="Calibri"/>
                <w:lang w:eastAsia="ru-RU"/>
              </w:rPr>
            </w:r>
          </w:p>
          <w:p>
            <w:pPr>
              <w:pStyle w:val="style0"/>
            </w:pPr>
            <w:r>
              <w:rPr>
                <w:rFonts w:cs="Times New Roman" w:eastAsia="Calibri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1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4 четверть </w:t>
            </w:r>
          </w:p>
        </w:tc>
        <w:tc>
          <w:tcPr>
            <w:tcW w:type="dxa" w:w="1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type="dxa" w:w="15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type="dxa" w:w="14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7 недель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3 дня (37 дней)</w:t>
            </w:r>
          </w:p>
        </w:tc>
        <w:tc>
          <w:tcPr>
            <w:tcW w:type="dxa" w:w="16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type="dxa" w:w="16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9570"/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Сроки промежуточной аттестации 25.04.24-23.05.24</w:t>
            </w:r>
          </w:p>
        </w:tc>
      </w:tr>
      <w:tr>
        <w:trPr>
          <w:cantSplit w:val="false"/>
        </w:trPr>
        <w:tc>
          <w:tcPr>
            <w:tcW w:type="dxa" w:w="1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type="dxa" w:w="1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type="dxa" w:w="15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type="dxa" w:w="14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33 недели </w:t>
            </w:r>
          </w:p>
        </w:tc>
        <w:tc>
          <w:tcPr>
            <w:tcW w:type="dxa" w:w="16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type="dxa" w:w="16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37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Calibri" w:hAnsi="Times New Roman"/>
          <w:sz w:val="28"/>
          <w:szCs w:val="28"/>
          <w:lang w:eastAsia="ru-RU"/>
        </w:rPr>
        <w:t xml:space="preserve">2) Продолжительность учебных занятий по четвертям  во </w:t>
      </w:r>
      <w:r>
        <w:rPr>
          <w:rFonts w:ascii="Times New Roman" w:cs="Times New Roman" w:eastAsia="Calibri" w:hAnsi="Times New Roman"/>
          <w:b/>
          <w:sz w:val="28"/>
          <w:szCs w:val="28"/>
          <w:lang w:eastAsia="ru-RU"/>
        </w:rPr>
        <w:t>2-8 классах</w:t>
      </w:r>
      <w:r>
        <w:rPr>
          <w:rFonts w:ascii="Times New Roman" w:cs="Times New Roman" w:eastAsia="Calibri" w:hAnsi="Times New Roman"/>
          <w:sz w:val="28"/>
          <w:szCs w:val="28"/>
          <w:lang w:eastAsia="ru-RU"/>
        </w:rPr>
        <w:t xml:space="preserve">: </w:t>
      </w:r>
    </w:p>
    <w:tbl>
      <w:tblPr>
        <w:jc w:val="left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51"/>
        <w:gridCol w:w="1431"/>
        <w:gridCol w:w="1528"/>
        <w:gridCol w:w="1465"/>
        <w:gridCol w:w="1602"/>
        <w:gridCol w:w="1693"/>
      </w:tblGrid>
      <w:tr>
        <w:trPr>
          <w:cantSplit w:val="false"/>
        </w:trPr>
        <w:tc>
          <w:tcPr>
            <w:tcW w:type="dxa" w:w="1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lang w:eastAsia="ru-RU"/>
              </w:rPr>
              <w:t>Четверть</w:t>
            </w:r>
          </w:p>
        </w:tc>
        <w:tc>
          <w:tcPr>
            <w:tcW w:type="dxa" w:w="1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lang w:eastAsia="ru-RU"/>
              </w:rPr>
              <w:t>Начало</w:t>
            </w:r>
          </w:p>
        </w:tc>
        <w:tc>
          <w:tcPr>
            <w:tcW w:type="dxa" w:w="15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lang w:eastAsia="ru-RU"/>
              </w:rPr>
              <w:t>Окончание</w:t>
            </w:r>
          </w:p>
        </w:tc>
        <w:tc>
          <w:tcPr>
            <w:tcW w:type="dxa" w:w="14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lang w:eastAsia="ru-RU"/>
              </w:rPr>
              <w:t>Продолжи-тельность</w:t>
            </w:r>
          </w:p>
        </w:tc>
        <w:tc>
          <w:tcPr>
            <w:tcW w:type="dxa" w:w="16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lang w:eastAsia="ru-RU"/>
              </w:rPr>
              <w:t>Сроки каникул</w:t>
            </w:r>
          </w:p>
        </w:tc>
        <w:tc>
          <w:tcPr>
            <w:tcW w:type="dxa" w:w="16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lang w:eastAsia="ru-RU"/>
              </w:rPr>
              <w:t>Количество каникулярных дней</w:t>
            </w:r>
          </w:p>
        </w:tc>
      </w:tr>
      <w:tr>
        <w:trPr>
          <w:cantSplit w:val="false"/>
        </w:trPr>
        <w:tc>
          <w:tcPr>
            <w:tcW w:type="dxa" w:w="1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type="dxa" w:w="1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type="dxa" w:w="15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type="dxa" w:w="14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8 недель 1 дня</w:t>
            </w:r>
          </w:p>
        </w:tc>
        <w:tc>
          <w:tcPr>
            <w:tcW w:type="dxa" w:w="16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28.10.2023-05.11.2023</w:t>
            </w:r>
          </w:p>
        </w:tc>
        <w:tc>
          <w:tcPr>
            <w:tcW w:type="dxa" w:w="16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9 дней</w:t>
            </w:r>
          </w:p>
        </w:tc>
      </w:tr>
      <w:tr>
        <w:trPr>
          <w:cantSplit w:val="false"/>
        </w:trPr>
        <w:tc>
          <w:tcPr>
            <w:tcW w:type="dxa" w:w="1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2 четверть </w:t>
            </w:r>
          </w:p>
        </w:tc>
        <w:tc>
          <w:tcPr>
            <w:tcW w:type="dxa" w:w="1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type="dxa" w:w="15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type="dxa" w:w="14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7 недель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4дня</w:t>
            </w:r>
          </w:p>
        </w:tc>
        <w:tc>
          <w:tcPr>
            <w:tcW w:type="dxa" w:w="16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30.12.2023-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type="dxa" w:w="16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10 дней</w:t>
            </w:r>
          </w:p>
        </w:tc>
      </w:tr>
      <w:tr>
        <w:trPr>
          <w:cantSplit w:val="false"/>
        </w:trPr>
        <w:tc>
          <w:tcPr>
            <w:tcW w:type="dxa" w:w="1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type="dxa" w:w="1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09.01.2024</w:t>
            </w:r>
          </w:p>
        </w:tc>
        <w:tc>
          <w:tcPr>
            <w:tcW w:type="dxa" w:w="15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type="dxa" w:w="14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10 недель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 день (52 дня)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</w:r>
          </w:p>
        </w:tc>
        <w:tc>
          <w:tcPr>
            <w:tcW w:type="dxa" w:w="16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23.03.2024-31.03.2024</w:t>
            </w:r>
          </w:p>
        </w:tc>
        <w:tc>
          <w:tcPr>
            <w:tcW w:type="dxa" w:w="16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9 дней</w:t>
            </w:r>
          </w:p>
        </w:tc>
      </w:tr>
      <w:tr>
        <w:trPr>
          <w:cantSplit w:val="false"/>
        </w:trPr>
        <w:tc>
          <w:tcPr>
            <w:tcW w:type="dxa" w:w="1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4 четверть </w:t>
            </w:r>
          </w:p>
        </w:tc>
        <w:tc>
          <w:tcPr>
            <w:tcW w:type="dxa" w:w="1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type="dxa" w:w="15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type="dxa" w:w="14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7 недель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type="dxa" w:w="16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type="dxa" w:w="16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9570"/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Сроки промежуточной аттестации 25.04.24-23.05.24</w:t>
            </w:r>
          </w:p>
        </w:tc>
      </w:tr>
      <w:tr>
        <w:trPr>
          <w:cantSplit w:val="false"/>
        </w:trPr>
        <w:tc>
          <w:tcPr>
            <w:tcW w:type="dxa" w:w="1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type="dxa" w:w="1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type="dxa" w:w="15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type="dxa" w:w="14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34  недели </w:t>
            </w:r>
          </w:p>
        </w:tc>
        <w:tc>
          <w:tcPr>
            <w:tcW w:type="dxa" w:w="16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type="dxa" w:w="16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</w:tr>
    </w:tbl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Calibri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Calibri" w:hAnsi="Times New Roman"/>
          <w:sz w:val="28"/>
          <w:szCs w:val="28"/>
          <w:lang w:eastAsia="ru-RU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Calibri" w:hAnsi="Times New Roman"/>
          <w:sz w:val="28"/>
          <w:szCs w:val="28"/>
          <w:lang w:eastAsia="ru-RU"/>
        </w:rPr>
        <w:t xml:space="preserve">3)  Продолжительность учебных занятий по четвертям  </w:t>
      </w:r>
      <w:r>
        <w:rPr>
          <w:rFonts w:ascii="Times New Roman" w:cs="Times New Roman" w:eastAsia="Calibri" w:hAnsi="Times New Roman"/>
          <w:b/>
          <w:sz w:val="28"/>
          <w:szCs w:val="28"/>
          <w:lang w:eastAsia="ru-RU"/>
        </w:rPr>
        <w:t>в 9 классе</w:t>
      </w:r>
      <w:r>
        <w:rPr>
          <w:rFonts w:ascii="Times New Roman" w:cs="Times New Roman" w:eastAsia="Calibri" w:hAnsi="Times New Roman"/>
          <w:sz w:val="28"/>
          <w:szCs w:val="28"/>
          <w:lang w:eastAsia="ru-RU"/>
        </w:rPr>
        <w:t>:</w:t>
      </w:r>
    </w:p>
    <w:tbl>
      <w:tblPr>
        <w:jc w:val="left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851"/>
        <w:gridCol w:w="1431"/>
        <w:gridCol w:w="1528"/>
        <w:gridCol w:w="1465"/>
        <w:gridCol w:w="1602"/>
        <w:gridCol w:w="1693"/>
      </w:tblGrid>
      <w:tr>
        <w:trPr>
          <w:cantSplit w:val="false"/>
        </w:trPr>
        <w:tc>
          <w:tcPr>
            <w:tcW w:type="dxa" w:w="1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lang w:eastAsia="ru-RU"/>
              </w:rPr>
              <w:t>Четверть</w:t>
            </w:r>
          </w:p>
        </w:tc>
        <w:tc>
          <w:tcPr>
            <w:tcW w:type="dxa" w:w="1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lang w:eastAsia="ru-RU"/>
              </w:rPr>
              <w:t>Начало</w:t>
            </w:r>
          </w:p>
        </w:tc>
        <w:tc>
          <w:tcPr>
            <w:tcW w:type="dxa" w:w="15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lang w:eastAsia="ru-RU"/>
              </w:rPr>
              <w:t>Окончание</w:t>
            </w:r>
          </w:p>
        </w:tc>
        <w:tc>
          <w:tcPr>
            <w:tcW w:type="dxa" w:w="14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lang w:eastAsia="ru-RU"/>
              </w:rPr>
              <w:t>Продолжи-тельность</w:t>
            </w:r>
          </w:p>
        </w:tc>
        <w:tc>
          <w:tcPr>
            <w:tcW w:type="dxa" w:w="16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lang w:eastAsia="ru-RU"/>
              </w:rPr>
              <w:t>Сроки каникул</w:t>
            </w:r>
          </w:p>
        </w:tc>
        <w:tc>
          <w:tcPr>
            <w:tcW w:type="dxa" w:w="16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lang w:eastAsia="ru-RU"/>
              </w:rPr>
              <w:t>Количество каникулярных дней</w:t>
            </w:r>
          </w:p>
        </w:tc>
      </w:tr>
      <w:tr>
        <w:trPr>
          <w:cantSplit w:val="false"/>
        </w:trPr>
        <w:tc>
          <w:tcPr>
            <w:tcW w:type="dxa" w:w="1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type="dxa" w:w="1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type="dxa" w:w="15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type="dxa" w:w="14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8 недель 1 дня</w:t>
            </w:r>
          </w:p>
        </w:tc>
        <w:tc>
          <w:tcPr>
            <w:tcW w:type="dxa" w:w="16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28.10.2023-05.11.2023</w:t>
            </w:r>
          </w:p>
        </w:tc>
        <w:tc>
          <w:tcPr>
            <w:tcW w:type="dxa" w:w="16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9 дней</w:t>
            </w:r>
          </w:p>
        </w:tc>
      </w:tr>
      <w:tr>
        <w:trPr>
          <w:cantSplit w:val="false"/>
        </w:trPr>
        <w:tc>
          <w:tcPr>
            <w:tcW w:type="dxa" w:w="1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2 четверть </w:t>
            </w:r>
          </w:p>
        </w:tc>
        <w:tc>
          <w:tcPr>
            <w:tcW w:type="dxa" w:w="1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type="dxa" w:w="15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type="dxa" w:w="14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7 недель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4дня</w:t>
            </w:r>
          </w:p>
        </w:tc>
        <w:tc>
          <w:tcPr>
            <w:tcW w:type="dxa" w:w="16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30.12.2023-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type="dxa" w:w="16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10 дней</w:t>
            </w:r>
          </w:p>
        </w:tc>
      </w:tr>
      <w:tr>
        <w:trPr>
          <w:cantSplit w:val="false"/>
        </w:trPr>
        <w:tc>
          <w:tcPr>
            <w:tcW w:type="dxa" w:w="1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type="dxa" w:w="1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09.01.2024</w:t>
            </w:r>
          </w:p>
        </w:tc>
        <w:tc>
          <w:tcPr>
            <w:tcW w:type="dxa" w:w="15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type="dxa" w:w="14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10 недель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2 день </w:t>
            </w:r>
          </w:p>
        </w:tc>
        <w:tc>
          <w:tcPr>
            <w:tcW w:type="dxa" w:w="16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23.03.2024-31.03.2024</w:t>
            </w:r>
          </w:p>
        </w:tc>
        <w:tc>
          <w:tcPr>
            <w:tcW w:type="dxa" w:w="16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9 дней</w:t>
            </w:r>
          </w:p>
        </w:tc>
      </w:tr>
      <w:tr>
        <w:trPr>
          <w:cantSplit w:val="false"/>
        </w:trPr>
        <w:tc>
          <w:tcPr>
            <w:tcW w:type="dxa" w:w="1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4 четверть </w:t>
            </w:r>
          </w:p>
        </w:tc>
        <w:tc>
          <w:tcPr>
            <w:tcW w:type="dxa" w:w="1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type="dxa" w:w="15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type="dxa" w:w="14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7 недель </w:t>
            </w:r>
          </w:p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type="dxa" w:w="16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type="dxa" w:w="16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color w:val="FF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9570"/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Сроки промежуточной аттестации 25.04.24-23.05.24</w:t>
            </w:r>
          </w:p>
        </w:tc>
      </w:tr>
      <w:tr>
        <w:trPr>
          <w:cantSplit w:val="false"/>
        </w:trPr>
        <w:tc>
          <w:tcPr>
            <w:tcW w:type="dxa" w:w="185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type="dxa" w:w="143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type="dxa" w:w="152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type="dxa" w:w="146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 xml:space="preserve">34  недели </w:t>
            </w:r>
          </w:p>
        </w:tc>
        <w:tc>
          <w:tcPr>
            <w:tcW w:type="dxa" w:w="160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type="dxa" w:w="169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cs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</w:tr>
    </w:tbl>
    <w:p>
      <w:pPr>
        <w:pStyle w:val="style0"/>
        <w:widowControl w:val="false"/>
        <w:tabs>
          <w:tab w:leader="none" w:pos="4200" w:val="left"/>
        </w:tabs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shd w:fill="FFFF00" w:val="clear"/>
          <w:lang w:bidi="ru-RU" w:eastAsia="ru-RU"/>
        </w:rPr>
      </w:r>
    </w:p>
    <w:tbl>
      <w:tblPr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-10"/>
          <w:bottom w:type="dxa" w:w="0"/>
          <w:right w:type="dxa" w:w="0"/>
        </w:tblCellMar>
      </w:tblPr>
      <w:tblGrid>
        <w:gridCol w:w="1230"/>
        <w:gridCol w:w="4293"/>
        <w:gridCol w:w="3851"/>
      </w:tblGrid>
      <w:tr>
        <w:trPr>
          <w:cantSplit w:val="false"/>
        </w:trPr>
        <w:tc>
          <w:tcPr>
            <w:tcW w:type="dxa" w:w="1230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-10"/>
            </w:tcMar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Четверть</w:t>
            </w:r>
          </w:p>
        </w:tc>
        <w:tc>
          <w:tcPr>
            <w:tcW w:type="dxa" w:w="4293"/>
            <w:gridSpan w:val="2"/>
            <w:tcBorders>
              <w:top w:color="00000A" w:space="0" w:sz="8" w:val="singl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>Дата</w:t>
            </w:r>
          </w:p>
        </w:tc>
        <w:tc>
          <w:tcPr>
            <w:tcW w:type="dxa" w:w="3851"/>
            <w:vMerge w:val="restart"/>
            <w:tcBorders>
              <w:top w:color="00000A" w:space="0" w:sz="8" w:val="singl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>Продолжительность</w:t>
              <w:br/>
              <w:t>(количество учебных недель)</w:t>
            </w:r>
          </w:p>
        </w:tc>
      </w:tr>
      <w:tr>
        <w:trPr>
          <w:cantSplit w:val="false"/>
        </w:trPr>
        <w:tc>
          <w:tcPr>
            <w:tcW w:type="dxa" w:w="1230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-10"/>
            </w:tcMar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</w:r>
          </w:p>
        </w:tc>
        <w:tc>
          <w:tcPr>
            <w:tcW w:type="dxa" w:w="1789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>Начало четверти</w:t>
            </w:r>
          </w:p>
        </w:tc>
        <w:tc>
          <w:tcPr>
            <w:tcW w:type="dxa" w:w="2504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>Окончание четверти</w:t>
            </w:r>
          </w:p>
        </w:tc>
        <w:tc>
          <w:tcPr>
            <w:tcW w:type="dxa" w:w="3851"/>
            <w:vMerge w:val="continue"/>
            <w:tcBorders>
              <w:top w:color="00000A" w:space="0" w:sz="8" w:val="singl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</w:r>
          </w:p>
        </w:tc>
      </w:tr>
      <w:tr>
        <w:trPr>
          <w:cantSplit w:val="false"/>
        </w:trPr>
        <w:tc>
          <w:tcPr>
            <w:tcW w:type="dxa" w:w="1230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-10"/>
            </w:tcMar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 xml:space="preserve">1 </w:t>
            </w:r>
          </w:p>
        </w:tc>
        <w:tc>
          <w:tcPr>
            <w:tcW w:type="dxa" w:w="1789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01.09.2023</w:t>
            </w:r>
          </w:p>
        </w:tc>
        <w:tc>
          <w:tcPr>
            <w:tcW w:type="dxa" w:w="2504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29.10.2023</w:t>
            </w:r>
          </w:p>
        </w:tc>
        <w:tc>
          <w:tcPr>
            <w:tcW w:type="dxa" w:w="3851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8 недель+ 3 дня</w:t>
            </w:r>
          </w:p>
        </w:tc>
      </w:tr>
      <w:tr>
        <w:trPr>
          <w:cantSplit w:val="false"/>
        </w:trPr>
        <w:tc>
          <w:tcPr>
            <w:tcW w:type="dxa" w:w="1230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-10"/>
            </w:tcMar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 xml:space="preserve">2 </w:t>
            </w:r>
          </w:p>
        </w:tc>
        <w:tc>
          <w:tcPr>
            <w:tcW w:type="dxa" w:w="1789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08.11.2023</w:t>
            </w:r>
          </w:p>
        </w:tc>
        <w:tc>
          <w:tcPr>
            <w:tcW w:type="dxa" w:w="2504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30.12.2023</w:t>
            </w:r>
          </w:p>
        </w:tc>
        <w:tc>
          <w:tcPr>
            <w:tcW w:type="dxa" w:w="3851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7 недель+ 4 дня</w:t>
            </w:r>
          </w:p>
        </w:tc>
      </w:tr>
      <w:tr>
        <w:trPr>
          <w:cantSplit w:val="false"/>
        </w:trPr>
        <w:tc>
          <w:tcPr>
            <w:tcW w:type="dxa" w:w="1230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-10"/>
            </w:tcMar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 xml:space="preserve">3 </w:t>
            </w:r>
          </w:p>
        </w:tc>
        <w:tc>
          <w:tcPr>
            <w:tcW w:type="dxa" w:w="1789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13.01.2024</w:t>
            </w:r>
          </w:p>
        </w:tc>
        <w:tc>
          <w:tcPr>
            <w:tcW w:type="dxa" w:w="2504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18.03.2024</w:t>
            </w:r>
          </w:p>
        </w:tc>
        <w:tc>
          <w:tcPr>
            <w:tcW w:type="dxa" w:w="3851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9 недель</w:t>
            </w:r>
          </w:p>
        </w:tc>
      </w:tr>
      <w:tr>
        <w:trPr>
          <w:cantSplit w:val="false"/>
        </w:trPr>
        <w:tc>
          <w:tcPr>
            <w:tcW w:type="dxa" w:w="1230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-10"/>
            </w:tcMar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 xml:space="preserve">4 </w:t>
            </w:r>
          </w:p>
        </w:tc>
        <w:tc>
          <w:tcPr>
            <w:tcW w:type="dxa" w:w="1789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30.03.2024</w:t>
            </w:r>
          </w:p>
        </w:tc>
        <w:tc>
          <w:tcPr>
            <w:tcW w:type="dxa" w:w="2504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31.05.2024</w:t>
            </w:r>
          </w:p>
        </w:tc>
        <w:tc>
          <w:tcPr>
            <w:tcW w:type="dxa" w:w="3851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8 недель+ 3дня</w:t>
            </w:r>
          </w:p>
        </w:tc>
      </w:tr>
      <w:tr>
        <w:trPr>
          <w:cantSplit w:val="false"/>
        </w:trPr>
        <w:tc>
          <w:tcPr>
            <w:tcW w:type="dxa" w:w="1230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-10"/>
            </w:tcMar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</w:r>
          </w:p>
        </w:tc>
        <w:tc>
          <w:tcPr>
            <w:tcW w:type="dxa" w:w="1789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</w:r>
          </w:p>
        </w:tc>
        <w:tc>
          <w:tcPr>
            <w:tcW w:type="dxa" w:w="2504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Итого</w:t>
            </w:r>
          </w:p>
        </w:tc>
        <w:tc>
          <w:tcPr>
            <w:tcW w:type="dxa" w:w="3851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34 недели</w:t>
            </w:r>
          </w:p>
        </w:tc>
      </w:tr>
    </w:tbl>
    <w:p>
      <w:pPr>
        <w:pStyle w:val="style0"/>
        <w:widowControl w:val="false"/>
        <w:tabs>
          <w:tab w:leader="none" w:pos="709" w:val="lef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DejaVu Sans" w:hAnsi="Times New Roman"/>
          <w:b/>
          <w:sz w:val="28"/>
          <w:szCs w:val="28"/>
          <w:lang w:bidi="ru-RU" w:eastAsia="ru-RU"/>
        </w:rPr>
      </w:r>
    </w:p>
    <w:p>
      <w:pPr>
        <w:pStyle w:val="style0"/>
        <w:widowControl w:val="false"/>
        <w:tabs>
          <w:tab w:leader="none" w:pos="709" w:val="left"/>
        </w:tabs>
        <w:suppressAutoHyphens w:val="tru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bidi="ru-RU" w:eastAsia="ru-RU" w:val="en-US"/>
        </w:rPr>
        <w:t>IX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bidi="ru-RU" w:eastAsia="ru-RU"/>
        </w:rPr>
        <w:t xml:space="preserve">  класс</w:t>
      </w:r>
    </w:p>
    <w:tbl>
      <w:tblPr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-10"/>
          <w:bottom w:type="dxa" w:w="0"/>
          <w:right w:type="dxa" w:w="0"/>
        </w:tblCellMar>
      </w:tblPr>
      <w:tblGrid>
        <w:gridCol w:w="1230"/>
        <w:gridCol w:w="4293"/>
        <w:gridCol w:w="3851"/>
      </w:tblGrid>
      <w:tr>
        <w:trPr>
          <w:cantSplit w:val="false"/>
        </w:trPr>
        <w:tc>
          <w:tcPr>
            <w:tcW w:type="dxa" w:w="1230"/>
            <w:vMerge w:val="restart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-10"/>
            </w:tcMar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>четверть</w:t>
            </w:r>
          </w:p>
        </w:tc>
        <w:tc>
          <w:tcPr>
            <w:tcW w:type="dxa" w:w="4293"/>
            <w:gridSpan w:val="2"/>
            <w:tcBorders>
              <w:top w:color="00000A" w:space="0" w:sz="8" w:val="singl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>Дата</w:t>
            </w:r>
          </w:p>
        </w:tc>
        <w:tc>
          <w:tcPr>
            <w:tcW w:type="dxa" w:w="3851"/>
            <w:vMerge w:val="restart"/>
            <w:tcBorders>
              <w:top w:color="00000A" w:space="0" w:sz="8" w:val="singl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>Продолжительность</w:t>
              <w:br/>
              <w:t>(количество учебных недель)</w:t>
            </w:r>
          </w:p>
        </w:tc>
      </w:tr>
      <w:tr>
        <w:trPr>
          <w:cantSplit w:val="false"/>
        </w:trPr>
        <w:tc>
          <w:tcPr>
            <w:tcW w:type="dxa" w:w="1230"/>
            <w:vMerge w:val="continue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-10"/>
            </w:tcMar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</w:r>
          </w:p>
        </w:tc>
        <w:tc>
          <w:tcPr>
            <w:tcW w:type="dxa" w:w="1789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>Начало четверти</w:t>
            </w:r>
          </w:p>
        </w:tc>
        <w:tc>
          <w:tcPr>
            <w:tcW w:type="dxa" w:w="2504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>Окончание четверти</w:t>
            </w:r>
          </w:p>
        </w:tc>
        <w:tc>
          <w:tcPr>
            <w:tcW w:type="dxa" w:w="3851"/>
            <w:vMerge w:val="continue"/>
            <w:tcBorders>
              <w:top w:color="00000A" w:space="0" w:sz="8" w:val="singl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</w:r>
          </w:p>
        </w:tc>
      </w:tr>
      <w:tr>
        <w:trPr>
          <w:cantSplit w:val="false"/>
        </w:trPr>
        <w:tc>
          <w:tcPr>
            <w:tcW w:type="dxa" w:w="1230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-10"/>
            </w:tcMar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 xml:space="preserve">1 </w:t>
            </w:r>
          </w:p>
        </w:tc>
        <w:tc>
          <w:tcPr>
            <w:tcW w:type="dxa" w:w="1789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01.09.2021</w:t>
            </w:r>
          </w:p>
        </w:tc>
        <w:tc>
          <w:tcPr>
            <w:tcW w:type="dxa" w:w="2504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02.11.2021</w:t>
            </w:r>
          </w:p>
        </w:tc>
        <w:tc>
          <w:tcPr>
            <w:tcW w:type="dxa" w:w="3851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9 недель</w:t>
            </w:r>
          </w:p>
        </w:tc>
      </w:tr>
      <w:tr>
        <w:trPr>
          <w:cantSplit w:val="false"/>
        </w:trPr>
        <w:tc>
          <w:tcPr>
            <w:tcW w:type="dxa" w:w="1230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-10"/>
            </w:tcMar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 xml:space="preserve">2 </w:t>
            </w:r>
          </w:p>
        </w:tc>
        <w:tc>
          <w:tcPr>
            <w:tcW w:type="dxa" w:w="1789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08.11.2021</w:t>
            </w:r>
          </w:p>
        </w:tc>
        <w:tc>
          <w:tcPr>
            <w:tcW w:type="dxa" w:w="2504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30.12.2021</w:t>
            </w:r>
          </w:p>
        </w:tc>
        <w:tc>
          <w:tcPr>
            <w:tcW w:type="dxa" w:w="3851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7 недель+ 4 дня</w:t>
            </w:r>
          </w:p>
        </w:tc>
      </w:tr>
      <w:tr>
        <w:trPr>
          <w:cantSplit w:val="false"/>
        </w:trPr>
        <w:tc>
          <w:tcPr>
            <w:tcW w:type="dxa" w:w="1230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-10"/>
            </w:tcMar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 xml:space="preserve">3 </w:t>
            </w:r>
          </w:p>
        </w:tc>
        <w:tc>
          <w:tcPr>
            <w:tcW w:type="dxa" w:w="1789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10.01.2022</w:t>
            </w:r>
          </w:p>
        </w:tc>
        <w:tc>
          <w:tcPr>
            <w:tcW w:type="dxa" w:w="2504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18.03.2022</w:t>
            </w:r>
          </w:p>
        </w:tc>
        <w:tc>
          <w:tcPr>
            <w:tcW w:type="dxa" w:w="3851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9 недель +3 дня</w:t>
            </w:r>
          </w:p>
        </w:tc>
      </w:tr>
      <w:tr>
        <w:trPr>
          <w:cantSplit w:val="false"/>
        </w:trPr>
        <w:tc>
          <w:tcPr>
            <w:tcW w:type="dxa" w:w="1230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-10"/>
            </w:tcMar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 xml:space="preserve">4 </w:t>
            </w:r>
          </w:p>
        </w:tc>
        <w:tc>
          <w:tcPr>
            <w:tcW w:type="dxa" w:w="1789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28.03.2022</w:t>
            </w:r>
          </w:p>
        </w:tc>
        <w:tc>
          <w:tcPr>
            <w:tcW w:type="dxa" w:w="2504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20.05.2022</w:t>
            </w:r>
          </w:p>
        </w:tc>
        <w:tc>
          <w:tcPr>
            <w:tcW w:type="dxa" w:w="3851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7 недель+ 3дня</w:t>
            </w:r>
          </w:p>
        </w:tc>
      </w:tr>
      <w:tr>
        <w:trPr>
          <w:cantSplit w:val="false"/>
        </w:trPr>
        <w:tc>
          <w:tcPr>
            <w:tcW w:type="dxa" w:w="1230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-10"/>
            </w:tcMar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</w:r>
          </w:p>
        </w:tc>
        <w:tc>
          <w:tcPr>
            <w:tcW w:type="dxa" w:w="1789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</w:r>
          </w:p>
        </w:tc>
        <w:tc>
          <w:tcPr>
            <w:tcW w:type="dxa" w:w="2504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Итого</w:t>
            </w:r>
          </w:p>
        </w:tc>
        <w:tc>
          <w:tcPr>
            <w:tcW w:type="dxa" w:w="3851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numPr>
                <w:ilvl w:val="0"/>
                <w:numId w:val="4"/>
              </w:numPr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</w:rPr>
              <w:t>недели</w:t>
            </w:r>
          </w:p>
        </w:tc>
      </w:tr>
    </w:tbl>
    <w:p>
      <w:pPr>
        <w:pStyle w:val="style0"/>
        <w:widowControl w:val="false"/>
        <w:tabs>
          <w:tab w:leader="none" w:pos="4200" w:val="left"/>
        </w:tabs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Сроки и продолжительность каникул:</w:t>
      </w:r>
    </w:p>
    <w:tbl>
      <w:tblPr>
        <w:jc w:val="center"/>
        <w:tblInd w:type="dxa" w:w="0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A" w:space="0" w:sz="8" w:val="single"/>
          <w:insideV w:color="00000A" w:space="0" w:sz="8" w:val="single"/>
        </w:tblBorders>
        <w:tblCellMar>
          <w:top w:type="dxa" w:w="0"/>
          <w:left w:type="dxa" w:w="-10"/>
          <w:bottom w:type="dxa" w:w="0"/>
          <w:right w:type="dxa" w:w="0"/>
        </w:tblCellMar>
      </w:tblPr>
      <w:tblGrid>
        <w:gridCol w:w="1361"/>
        <w:gridCol w:w="1899"/>
        <w:gridCol w:w="2337"/>
        <w:gridCol w:w="3778"/>
      </w:tblGrid>
      <w:tr>
        <w:trPr>
          <w:cantSplit w:val="false"/>
        </w:trPr>
        <w:tc>
          <w:tcPr>
            <w:tcW w:type="dxa" w:w="1361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-10"/>
            </w:tcMar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</w:r>
          </w:p>
        </w:tc>
        <w:tc>
          <w:tcPr>
            <w:tcW w:type="dxa" w:w="1899"/>
            <w:tcBorders>
              <w:top w:color="00000A" w:space="0" w:sz="8" w:val="singl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>Дата начала каникул</w:t>
            </w:r>
          </w:p>
        </w:tc>
        <w:tc>
          <w:tcPr>
            <w:tcW w:type="dxa" w:w="2337"/>
            <w:tcBorders>
              <w:top w:color="00000A" w:space="0" w:sz="8" w:val="singl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>Дата окончания каникул</w:t>
            </w:r>
          </w:p>
        </w:tc>
        <w:tc>
          <w:tcPr>
            <w:tcW w:type="dxa" w:w="3778"/>
            <w:tcBorders>
              <w:top w:color="00000A" w:space="0" w:sz="8" w:val="singl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>Продолжительность</w:t>
              <w:br/>
              <w:t>в днях</w:t>
            </w:r>
          </w:p>
        </w:tc>
      </w:tr>
      <w:tr>
        <w:trPr>
          <w:cantSplit w:val="false"/>
        </w:trPr>
        <w:tc>
          <w:tcPr>
            <w:tcW w:type="dxa" w:w="1361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-10"/>
            </w:tcMar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>Осенние</w:t>
            </w:r>
          </w:p>
        </w:tc>
        <w:tc>
          <w:tcPr>
            <w:tcW w:type="dxa" w:w="1899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03.11.2021</w:t>
            </w:r>
          </w:p>
        </w:tc>
        <w:tc>
          <w:tcPr>
            <w:tcW w:type="dxa" w:w="2337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07.11.2021</w:t>
            </w:r>
          </w:p>
        </w:tc>
        <w:tc>
          <w:tcPr>
            <w:tcW w:type="dxa" w:w="3778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5</w:t>
            </w:r>
          </w:p>
        </w:tc>
      </w:tr>
      <w:tr>
        <w:trPr>
          <w:cantSplit w:val="false"/>
        </w:trPr>
        <w:tc>
          <w:tcPr>
            <w:tcW w:type="dxa" w:w="1361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-10"/>
            </w:tcMar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>Зимние</w:t>
            </w:r>
          </w:p>
        </w:tc>
        <w:tc>
          <w:tcPr>
            <w:tcW w:type="dxa" w:w="1899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31.12.2021</w:t>
            </w:r>
          </w:p>
        </w:tc>
        <w:tc>
          <w:tcPr>
            <w:tcW w:type="dxa" w:w="2337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09.01.2022</w:t>
            </w:r>
          </w:p>
        </w:tc>
        <w:tc>
          <w:tcPr>
            <w:tcW w:type="dxa" w:w="3778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10</w:t>
            </w:r>
          </w:p>
        </w:tc>
      </w:tr>
      <w:tr>
        <w:trPr>
          <w:cantSplit w:val="false"/>
        </w:trPr>
        <w:tc>
          <w:tcPr>
            <w:tcW w:type="dxa" w:w="1361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-10"/>
            </w:tcMar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>Весенние</w:t>
            </w:r>
          </w:p>
        </w:tc>
        <w:tc>
          <w:tcPr>
            <w:tcW w:type="dxa" w:w="1899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19.03.2022</w:t>
            </w:r>
          </w:p>
        </w:tc>
        <w:tc>
          <w:tcPr>
            <w:tcW w:type="dxa" w:w="2337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27.03.2022</w:t>
            </w:r>
          </w:p>
        </w:tc>
        <w:tc>
          <w:tcPr>
            <w:tcW w:type="dxa" w:w="3778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9</w:t>
            </w:r>
          </w:p>
        </w:tc>
      </w:tr>
      <w:tr>
        <w:trPr>
          <w:cantSplit w:val="false"/>
        </w:trPr>
        <w:tc>
          <w:tcPr>
            <w:tcW w:type="dxa" w:w="5597"/>
            <w:gridSpan w:val="3"/>
            <w:tcBorders>
              <w:top w:val="non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-10"/>
            </w:tcMar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bidi="ru-RU" w:eastAsia="ru-RU"/>
              </w:rPr>
              <w:t>ИТОГО:</w:t>
            </w:r>
          </w:p>
        </w:tc>
        <w:tc>
          <w:tcPr>
            <w:tcW w:type="dxa" w:w="3778"/>
            <w:tcBorders>
              <w:top w:val="none"/>
              <w:left w:val="none"/>
              <w:bottom w:color="00000A" w:space="0" w:sz="8" w:val="single"/>
              <w:right w:color="00000A" w:space="0" w:sz="8" w:val="single"/>
            </w:tcBorders>
            <w:shd w:fill="FFFFFF" w:val="clear"/>
          </w:tcPr>
          <w:p>
            <w:pPr>
              <w:pStyle w:val="style0"/>
              <w:widowControl w:val="false"/>
              <w:tabs>
                <w:tab w:leader="none" w:pos="709" w:val="left"/>
              </w:tabs>
              <w:suppressAutoHyphens w:val="true"/>
              <w:spacing w:after="0" w:before="0" w:line="100" w:lineRule="atLeast"/>
              <w:contextualSpacing w:val="false"/>
              <w:jc w:val="both"/>
            </w:pPr>
            <w:r>
              <w:rPr>
                <w:rFonts w:ascii="Times New Roman" w:cs="Times New Roman" w:eastAsia="DejaVu Sans" w:hAnsi="Times New Roman"/>
                <w:sz w:val="28"/>
                <w:szCs w:val="28"/>
                <w:lang w:bidi="ru-RU" w:eastAsia="ru-RU"/>
              </w:rPr>
              <w:t>24 дня</w:t>
            </w:r>
          </w:p>
        </w:tc>
      </w:tr>
    </w:tbl>
    <w:p>
      <w:pPr>
        <w:pStyle w:val="style0"/>
        <w:tabs>
          <w:tab w:leader="none" w:pos="4650" w:val="left"/>
        </w:tabs>
        <w:spacing w:after="0" w:before="0" w:line="100" w:lineRule="atLeast"/>
        <w:ind w:hanging="0" w:left="450" w:right="0"/>
        <w:contextualSpacing/>
        <w:jc w:val="both"/>
      </w:pPr>
      <w:r>
        <w:rPr>
          <w:rFonts w:ascii="Times New Roman" w:cs="Times New Roman" w:eastAsia="Calibri" w:hAnsi="Times New Roman"/>
          <w:b/>
          <w:sz w:val="28"/>
          <w:szCs w:val="28"/>
        </w:rPr>
      </w:r>
    </w:p>
    <w:p>
      <w:pPr>
        <w:pStyle w:val="style0"/>
        <w:widowControl w:val="false"/>
        <w:tabs>
          <w:tab w:leader="none" w:pos="4200" w:val="left"/>
        </w:tabs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  <w:t>Сроки проведения промежуточной аттестации:</w:t>
      </w:r>
    </w:p>
    <w:p>
      <w:pPr>
        <w:pStyle w:val="style0"/>
        <w:widowControl w:val="false"/>
        <w:tabs>
          <w:tab w:leader="none" w:pos="4200" w:val="left"/>
        </w:tabs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Сроки проведения промежуточной аттестации -  с 15 апреля по 23 мая 2024г.</w:t>
      </w:r>
    </w:p>
    <w:p>
      <w:pPr>
        <w:pStyle w:val="style0"/>
        <w:widowControl w:val="false"/>
        <w:tabs>
          <w:tab w:leader="none" w:pos="4200" w:val="left"/>
        </w:tabs>
        <w:spacing w:after="0" w:before="0" w:line="100" w:lineRule="atLeast"/>
        <w:contextualSpacing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</w:r>
    </w:p>
    <w:p>
      <w:pPr>
        <w:pStyle w:val="style0"/>
        <w:spacing w:after="0" w:before="0" w:line="100" w:lineRule="atLeast"/>
        <w:ind w:hanging="0" w:left="360" w:right="0"/>
        <w:contextualSpacing/>
        <w:jc w:val="both"/>
      </w:pPr>
      <w:r>
        <w:rPr>
          <w:rFonts w:ascii="Times New Roman" w:cs="Times New Roman" w:eastAsia="Calibri" w:hAnsi="Times New Roman"/>
          <w:b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60" w:right="0"/>
        <w:contextualSpacing/>
        <w:jc w:val="both"/>
      </w:pPr>
      <w:r>
        <w:rPr>
          <w:rFonts w:ascii="Times New Roman" w:cs="Times New Roman" w:eastAsia="Calibri" w:hAnsi="Times New Roman"/>
          <w:b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60" w:right="0"/>
        <w:contextualSpacing/>
        <w:jc w:val="both"/>
      </w:pPr>
      <w:r>
        <w:rPr>
          <w:rFonts w:ascii="Times New Roman" w:cs="Times New Roman" w:eastAsia="Calibri" w:hAnsi="Times New Roman"/>
          <w:b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60" w:right="0"/>
        <w:contextualSpacing/>
        <w:jc w:val="both"/>
      </w:pPr>
      <w:r>
        <w:rPr>
          <w:rFonts w:ascii="Times New Roman" w:cs="Times New Roman" w:eastAsia="Calibri" w:hAnsi="Times New Roman"/>
          <w:b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60" w:right="0"/>
        <w:contextualSpacing/>
        <w:jc w:val="both"/>
      </w:pPr>
      <w:r>
        <w:rPr>
          <w:rFonts w:ascii="Times New Roman" w:cs="Times New Roman" w:eastAsia="Calibri" w:hAnsi="Times New Roman"/>
          <w:b/>
          <w:sz w:val="28"/>
          <w:szCs w:val="28"/>
        </w:rPr>
      </w:r>
    </w:p>
    <w:p>
      <w:pPr>
        <w:pStyle w:val="style30"/>
        <w:spacing w:after="0" w:before="0" w:line="100" w:lineRule="atLeast"/>
        <w:ind w:hanging="0" w:left="360" w:right="0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  <w:t xml:space="preserve">2.2. Условия реализации программы: </w:t>
      </w:r>
    </w:p>
    <w:p>
      <w:pPr>
        <w:pStyle w:val="style30"/>
        <w:spacing w:after="0" w:before="0" w:line="100" w:lineRule="atLeast"/>
        <w:ind w:hanging="0" w:left="360" w:right="0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  <w:t xml:space="preserve">Для проведения занятий используется кабинет </w:t>
      </w:r>
      <w:r>
        <w:rPr>
          <w:rFonts w:ascii="Times New Roman" w:hAnsi="Times New Roman"/>
          <w:b/>
          <w:sz w:val="28"/>
          <w:szCs w:val="28"/>
        </w:rPr>
        <w:t>ОБЖ</w:t>
      </w:r>
      <w:r>
        <w:rPr>
          <w:rFonts w:ascii="Times New Roman" w:hAnsi="Times New Roman"/>
          <w:b/>
          <w:sz w:val="28"/>
          <w:szCs w:val="28"/>
        </w:rPr>
        <w:t xml:space="preserve"> общей площадью – 52,2 кв.м.</w:t>
      </w:r>
    </w:p>
    <w:p>
      <w:pPr>
        <w:pStyle w:val="style30"/>
        <w:spacing w:after="0" w:before="0" w:line="100" w:lineRule="atLeast"/>
        <w:ind w:hanging="0" w:left="360" w:right="0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30"/>
        <w:spacing w:after="0" w:before="0" w:line="100" w:lineRule="atLeast"/>
        <w:ind w:hanging="0" w:left="360" w:right="0"/>
        <w:contextualSpacing/>
        <w:jc w:val="center"/>
      </w:pPr>
      <w:r>
        <w:rPr>
          <w:rFonts w:ascii="Times New Roman" w:hAnsi="Times New Roman"/>
          <w:sz w:val="28"/>
          <w:szCs w:val="28"/>
        </w:rPr>
        <w:t>Перечень оборудования необходимого для проведения занятий:</w:t>
      </w:r>
    </w:p>
    <w:tbl>
      <w:tblPr>
        <w:jc w:val="left"/>
        <w:tblInd w:type="dxa" w:w="36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76"/>
        <w:gridCol w:w="3935"/>
      </w:tblGrid>
      <w:tr>
        <w:trPr>
          <w:cantSplit w:val="false"/>
        </w:trPr>
        <w:tc>
          <w:tcPr>
            <w:tcW w:type="dxa" w:w="5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Наименование </w:t>
            </w:r>
          </w:p>
        </w:tc>
        <w:tc>
          <w:tcPr>
            <w:tcW w:type="dxa" w:w="3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Количество</w:t>
            </w:r>
          </w:p>
        </w:tc>
      </w:tr>
      <w:tr>
        <w:trPr>
          <w:cantSplit w:val="false"/>
        </w:trPr>
        <w:tc>
          <w:tcPr>
            <w:tcW w:type="dxa" w:w="5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Парта ученическая 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двухместная  </w:t>
            </w:r>
          </w:p>
        </w:tc>
        <w:tc>
          <w:tcPr>
            <w:tcW w:type="dxa" w:w="3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>
        <w:trPr>
          <w:cantSplit w:val="false"/>
        </w:trPr>
        <w:tc>
          <w:tcPr>
            <w:tcW w:type="dxa" w:w="5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Шахматные столы</w:t>
            </w:r>
          </w:p>
        </w:tc>
        <w:tc>
          <w:tcPr>
            <w:tcW w:type="dxa" w:w="3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</w:t>
            </w:r>
          </w:p>
        </w:tc>
      </w:tr>
      <w:tr>
        <w:trPr>
          <w:cantSplit w:val="false"/>
        </w:trPr>
        <w:tc>
          <w:tcPr>
            <w:tcW w:type="dxa" w:w="5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type="dxa" w:w="3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>
        <w:trPr>
          <w:cantSplit w:val="false"/>
        </w:trPr>
        <w:tc>
          <w:tcPr>
            <w:tcW w:type="dxa" w:w="5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Стол преподавателя</w:t>
            </w:r>
          </w:p>
        </w:tc>
        <w:tc>
          <w:tcPr>
            <w:tcW w:type="dxa" w:w="3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</w:tc>
      </w:tr>
      <w:tr>
        <w:trPr>
          <w:cantSplit w:val="false"/>
        </w:trPr>
        <w:tc>
          <w:tcPr>
            <w:tcW w:type="dxa" w:w="5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Доска ученическая</w:t>
            </w:r>
          </w:p>
        </w:tc>
        <w:tc>
          <w:tcPr>
            <w:tcW w:type="dxa" w:w="3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</w:tc>
      </w:tr>
      <w:tr>
        <w:trPr>
          <w:cantSplit w:val="false"/>
        </w:trPr>
        <w:tc>
          <w:tcPr>
            <w:tcW w:type="dxa" w:w="5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компьютер</w:t>
            </w:r>
          </w:p>
        </w:tc>
        <w:tc>
          <w:tcPr>
            <w:tcW w:type="dxa" w:w="3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</w:tc>
      </w:tr>
      <w:tr>
        <w:trPr>
          <w:cantSplit w:val="false"/>
        </w:trPr>
        <w:tc>
          <w:tcPr>
            <w:tcW w:type="dxa" w:w="5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</w:tc>
        <w:tc>
          <w:tcPr>
            <w:tcW w:type="dxa" w:w="3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</w:tc>
      </w:tr>
      <w:tr>
        <w:trPr>
          <w:cantSplit w:val="false"/>
        </w:trPr>
        <w:tc>
          <w:tcPr>
            <w:tcW w:type="dxa" w:w="5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Экран  </w:t>
            </w:r>
          </w:p>
        </w:tc>
        <w:tc>
          <w:tcPr>
            <w:tcW w:type="dxa" w:w="3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</w:tc>
      </w:tr>
      <w:tr>
        <w:trPr>
          <w:cantSplit w:val="false"/>
        </w:trPr>
        <w:tc>
          <w:tcPr>
            <w:tcW w:type="dxa" w:w="5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</w:tc>
        <w:tc>
          <w:tcPr>
            <w:tcW w:type="dxa" w:w="3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 кор;</w:t>
            </w:r>
          </w:p>
        </w:tc>
      </w:tr>
      <w:tr>
        <w:trPr>
          <w:cantSplit w:val="false"/>
        </w:trPr>
        <w:tc>
          <w:tcPr>
            <w:tcW w:type="dxa" w:w="5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Шашки  </w:t>
            </w:r>
          </w:p>
        </w:tc>
        <w:tc>
          <w:tcPr>
            <w:tcW w:type="dxa" w:w="3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 кор</w:t>
            </w:r>
          </w:p>
        </w:tc>
      </w:tr>
      <w:tr>
        <w:trPr>
          <w:cantSplit w:val="false"/>
        </w:trPr>
        <w:tc>
          <w:tcPr>
            <w:tcW w:type="dxa" w:w="5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Шкаф для наглядных пособий</w:t>
            </w:r>
          </w:p>
        </w:tc>
        <w:tc>
          <w:tcPr>
            <w:tcW w:type="dxa" w:w="3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</w:t>
            </w:r>
          </w:p>
        </w:tc>
      </w:tr>
      <w:tr>
        <w:trPr>
          <w:cantSplit w:val="false"/>
        </w:trPr>
        <w:tc>
          <w:tcPr>
            <w:tcW w:type="dxa" w:w="5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Шахматные доски</w:t>
            </w:r>
          </w:p>
        </w:tc>
        <w:tc>
          <w:tcPr>
            <w:tcW w:type="dxa" w:w="3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10</w:t>
            </w:r>
          </w:p>
        </w:tc>
      </w:tr>
      <w:tr>
        <w:trPr>
          <w:cantSplit w:val="false"/>
        </w:trPr>
        <w:tc>
          <w:tcPr>
            <w:tcW w:type="dxa" w:w="5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Шахматные часы</w:t>
            </w:r>
          </w:p>
        </w:tc>
        <w:tc>
          <w:tcPr>
            <w:tcW w:type="dxa" w:w="393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spacing w:after="0" w:before="0" w:line="100" w:lineRule="atLeast"/>
              <w:ind w:hanging="0" w:left="0" w:right="0"/>
              <w:contextualSpacing/>
              <w:jc w:val="center"/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3</w:t>
            </w:r>
          </w:p>
        </w:tc>
      </w:tr>
    </w:tbl>
    <w:p>
      <w:pPr>
        <w:pStyle w:val="style30"/>
        <w:spacing w:after="0" w:before="0" w:line="100" w:lineRule="atLeast"/>
        <w:ind w:hanging="0" w:left="360" w:right="0"/>
        <w:contextualSpacing/>
        <w:jc w:val="center"/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b w:val="false"/>
          <w:bCs w:val="false"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60" w:right="0"/>
        <w:contextualSpacing/>
        <w:jc w:val="both"/>
      </w:pPr>
      <w:r>
        <w:rPr>
          <w:rFonts w:ascii="Times New Roman" w:cs="Times New Roman" w:eastAsia="Calibri" w:hAnsi="Times New Roman"/>
          <w:b/>
          <w:sz w:val="28"/>
          <w:szCs w:val="28"/>
        </w:rPr>
        <w:t>Информационное обеспечение</w:t>
      </w:r>
    </w:p>
    <w:p>
      <w:pPr>
        <w:pStyle w:val="style0"/>
        <w:spacing w:after="0" w:before="0" w:line="100" w:lineRule="atLeast"/>
        <w:contextualSpacing/>
        <w:jc w:val="both"/>
      </w:pPr>
      <w:r>
        <w:rPr>
          <w:rFonts w:ascii="Times New Roman" w:cs="Times New Roman" w:eastAsia="Calibri" w:hAnsi="Times New Roman"/>
          <w:b/>
          <w:sz w:val="28"/>
          <w:szCs w:val="28"/>
        </w:rPr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eastAsia="Calibri" w:hAnsi="Times New Roman"/>
          <w:color w:val="000000"/>
          <w:sz w:val="28"/>
          <w:szCs w:val="28"/>
        </w:rPr>
        <w:t xml:space="preserve">Гришин В., Ильин Е. Шахматная азбука. – М.: Детская литература,    </w:t>
      </w:r>
    </w:p>
    <w:p>
      <w:pPr>
        <w:pStyle w:val="style0"/>
        <w:spacing w:after="0" w:before="0" w:line="100" w:lineRule="atLeast"/>
        <w:ind w:hanging="0" w:left="709" w:right="0"/>
        <w:contextualSpacing/>
        <w:jc w:val="both"/>
      </w:pPr>
      <w:r>
        <w:rPr>
          <w:rFonts w:ascii="Times New Roman" w:cs="Times New Roman" w:eastAsia="Calibri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cs="Times New Roman" w:eastAsia="Calibri" w:hAnsi="Times New Roman"/>
          <w:color w:val="000000"/>
          <w:sz w:val="28"/>
          <w:szCs w:val="28"/>
        </w:rPr>
        <w:t>1980.</w:t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eastAsia="Calibri" w:hAnsi="Times New Roman"/>
          <w:color w:val="000000"/>
          <w:sz w:val="28"/>
          <w:szCs w:val="28"/>
        </w:rPr>
        <w:t>Зак В., Двуголенский Я. Отдать, чтобы найти. – 2008.</w:t>
      </w:r>
    </w:p>
    <w:p>
      <w:pPr>
        <w:pStyle w:val="style0"/>
        <w:numPr>
          <w:ilvl w:val="0"/>
          <w:numId w:val="1"/>
        </w:numPr>
        <w:tabs>
          <w:tab w:leader="none" w:pos="1125" w:val="left"/>
        </w:tabs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eastAsia="Calibri" w:hAnsi="Times New Roman"/>
          <w:color w:val="000000"/>
          <w:sz w:val="28"/>
          <w:szCs w:val="28"/>
        </w:rPr>
        <w:t>Карпов А.Е. Учитесь шахматам. – М.:  Эгмонт, 2005.</w:t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eastAsia="Calibri" w:hAnsi="Times New Roman"/>
          <w:color w:val="000000"/>
          <w:sz w:val="28"/>
          <w:szCs w:val="28"/>
        </w:rPr>
        <w:t>Сухин И. Приключения в Шахматной стране. – М.: Педагогика, 1991.</w:t>
      </w:r>
    </w:p>
    <w:p>
      <w:pPr>
        <w:pStyle w:val="style0"/>
        <w:spacing w:after="0" w:before="0" w:line="100" w:lineRule="atLeast"/>
        <w:contextualSpacing/>
        <w:jc w:val="both"/>
      </w:pPr>
      <w:r>
        <w:rPr>
          <w:rFonts w:ascii="Times New Roman" w:cs="Times New Roman" w:eastAsia="Calibri" w:hAnsi="Times New Roman"/>
          <w:sz w:val="28"/>
          <w:szCs w:val="28"/>
        </w:rPr>
      </w:r>
    </w:p>
    <w:p>
      <w:pPr>
        <w:pStyle w:val="style0"/>
        <w:spacing w:after="0" w:before="0" w:line="100" w:lineRule="atLeast"/>
        <w:ind w:hanging="0" w:left="360" w:right="0"/>
        <w:contextualSpacing/>
        <w:jc w:val="both"/>
      </w:pPr>
      <w:r>
        <w:rPr>
          <w:rFonts w:ascii="Times New Roman" w:cs="Times New Roman" w:eastAsia="Calibri" w:hAnsi="Times New Roman"/>
          <w:b/>
          <w:sz w:val="28"/>
          <w:szCs w:val="28"/>
        </w:rPr>
        <w:t>Кадровое обеспечение</w:t>
      </w:r>
    </w:p>
    <w:p>
      <w:pPr>
        <w:pStyle w:val="style0"/>
        <w:spacing w:after="0" w:before="0" w:line="100" w:lineRule="atLeast"/>
        <w:ind w:hanging="0" w:left="360" w:right="0"/>
        <w:contextualSpacing/>
        <w:jc w:val="both"/>
      </w:pPr>
      <w:r>
        <w:rPr>
          <w:rFonts w:ascii="Times New Roman" w:cs="Times New Roman" w:eastAsia="Calibri" w:hAnsi="Times New Roman"/>
          <w:sz w:val="28"/>
          <w:szCs w:val="28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Программа реализуется педагогом дополнительного образования, учителем 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физической культуры и ОБЖ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. Образование высшее: </w:t>
      </w:r>
      <w:r>
        <w:rPr>
          <w:rFonts w:ascii="times new roman;times;serif" w:cs="Times New Roman" w:eastAsia="Times New Roman" w:hAnsi="times new roman;times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bidi="ru-RU" w:eastAsia="ru-RU"/>
        </w:rPr>
        <w:t>«Красноярский  государственный педагогический университет им. В.П.Астафьева»,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2014</w:t>
      </w:r>
      <w:r>
        <w:rPr>
          <w:rFonts w:ascii="Times New Roman" w:cs="Times New Roman" w:eastAsia="Calibri" w:hAnsi="Times New Roman"/>
          <w:sz w:val="28"/>
          <w:szCs w:val="28"/>
          <w:lang w:bidi="ru-RU" w:eastAsia="ar-SA"/>
        </w:rPr>
        <w:t xml:space="preserve"> по специальности «</w:t>
      </w:r>
      <w:r>
        <w:rPr>
          <w:rFonts w:ascii="times new roman;times;serif" w:cs="Times New Roman" w:eastAsia="Calibri" w:hAnsi="times new roman;times;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bidi="ru-RU" w:eastAsia="ar-SA"/>
        </w:rPr>
        <w:t>Физическая культура</w:t>
      </w:r>
      <w:r>
        <w:rPr>
          <w:rFonts w:ascii="Times New Roman" w:cs="Times New Roman" w:eastAsia="Calibri" w:hAnsi="Times New Roman"/>
          <w:sz w:val="28"/>
          <w:szCs w:val="28"/>
          <w:lang w:bidi="ru-RU" w:eastAsia="ar-SA"/>
        </w:rPr>
        <w:t xml:space="preserve"> »; </w:t>
      </w:r>
    </w:p>
    <w:p>
      <w:pPr>
        <w:pStyle w:val="style0"/>
        <w:widowControl w:val="false"/>
        <w:suppressAutoHyphens w:val="true"/>
        <w:spacing w:after="0" w:before="0" w:line="100" w:lineRule="atLeast"/>
        <w:ind w:firstLine="709" w:left="0" w:right="0"/>
        <w:contextualSpacing w:val="false"/>
        <w:jc w:val="both"/>
      </w:pPr>
      <w:r>
        <w:rPr/>
      </w:r>
    </w:p>
    <w:p>
      <w:pPr>
        <w:pStyle w:val="style0"/>
        <w:widowControl w:val="false"/>
        <w:suppressAutoHyphens w:val="true"/>
        <w:spacing w:after="0" w:before="0" w:line="100" w:lineRule="atLeast"/>
        <w:ind w:firstLine="709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Стаж педагогической работы: 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>13 лет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.  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 w:val="en-US"/>
        </w:rPr>
        <w:t>I</w:t>
      </w:r>
      <w:r>
        <w:rPr>
          <w:rFonts w:ascii="Times New Roman" w:cs="Times New Roman" w:eastAsia="Times New Roman" w:hAnsi="Times New Roman"/>
          <w:sz w:val="28"/>
          <w:szCs w:val="28"/>
          <w:lang w:bidi="ru-RU" w:eastAsia="ru-RU"/>
        </w:rPr>
        <w:t xml:space="preserve"> квалификационная категория по должности педагог дополнительного образования. </w:t>
      </w:r>
    </w:p>
    <w:p>
      <w:pPr>
        <w:pStyle w:val="style0"/>
        <w:spacing w:after="0" w:before="0" w:line="100" w:lineRule="atLeast"/>
        <w:ind w:hanging="0" w:left="360" w:right="0"/>
        <w:contextualSpacing/>
        <w:jc w:val="both"/>
      </w:pPr>
      <w:r>
        <w:rPr>
          <w:rFonts w:ascii="Times New Roman" w:cs="Times New Roman" w:eastAsia="Calibri" w:hAnsi="Times New Roman"/>
          <w:b/>
          <w:sz w:val="28"/>
          <w:szCs w:val="28"/>
        </w:rPr>
      </w:r>
    </w:p>
    <w:p>
      <w:pPr>
        <w:pStyle w:val="style32"/>
        <w:spacing w:after="120" w:before="0"/>
        <w:contextualSpacing w:val="false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0"/>
        <w:widowControl w:val="false"/>
        <w:suppressAutoHyphens w:val="true"/>
        <w:spacing w:after="0" w:before="0"/>
        <w:ind w:hanging="0" w:left="0" w:right="-8"/>
        <w:contextualSpacing w:val="false"/>
      </w:pPr>
      <w:r>
        <w:rPr>
          <w:rFonts w:ascii="Times New Roman" w:cs="Times New Roman" w:eastAsia="Arial Unicode MS" w:hAnsi="Times New Roman"/>
          <w:b/>
          <w:sz w:val="28"/>
          <w:szCs w:val="28"/>
          <w:lang w:bidi="en-US"/>
        </w:rPr>
        <w:t>2.3 . Формы промежуточной аттестации</w:t>
      </w:r>
    </w:p>
    <w:p>
      <w:pPr>
        <w:pStyle w:val="style0"/>
        <w:widowControl w:val="false"/>
        <w:suppressAutoHyphens w:val="true"/>
        <w:spacing w:after="0" w:before="0"/>
        <w:ind w:hanging="0" w:left="0" w:right="-8"/>
        <w:contextualSpacing w:val="false"/>
      </w:pPr>
      <w:r>
        <w:rPr>
          <w:rFonts w:ascii="Times New Roman" w:cs="Times New Roman" w:eastAsia="Arial Unicode MS" w:hAnsi="Times New Roman"/>
          <w:sz w:val="28"/>
          <w:szCs w:val="28"/>
          <w:lang w:bidi="en-US"/>
        </w:rPr>
        <w:t>проводится по следующим критериям и параметрам:</w:t>
      </w:r>
    </w:p>
    <w:p>
      <w:pPr>
        <w:pStyle w:val="style0"/>
        <w:widowControl w:val="false"/>
        <w:suppressAutoHyphens w:val="true"/>
        <w:spacing w:after="0" w:before="0"/>
        <w:ind w:hanging="0" w:left="0" w:right="-8"/>
        <w:contextualSpacing w:val="false"/>
      </w:pPr>
      <w:r>
        <w:rPr>
          <w:rFonts w:ascii="Times New Roman" w:cs="Times New Roman" w:eastAsia="Arial Unicode MS" w:hAnsi="Times New Roman"/>
          <w:sz w:val="28"/>
          <w:szCs w:val="28"/>
          <w:lang w:bidi="en-US"/>
        </w:rPr>
        <w:t xml:space="preserve">  </w:t>
      </w:r>
      <w:r>
        <w:rPr>
          <w:rFonts w:ascii="Times New Roman" w:cs="Times New Roman" w:eastAsia="Arial Unicode MS" w:hAnsi="Times New Roman"/>
          <w:sz w:val="28"/>
          <w:szCs w:val="28"/>
          <w:lang w:bidi="en-US"/>
        </w:rPr>
        <w:t>Решение тестовых заданий.</w:t>
      </w:r>
    </w:p>
    <w:p>
      <w:pPr>
        <w:pStyle w:val="style0"/>
        <w:widowControl w:val="false"/>
        <w:suppressAutoHyphens w:val="true"/>
        <w:spacing w:after="0" w:before="0"/>
        <w:ind w:hanging="0" w:left="0" w:right="-8"/>
        <w:contextualSpacing w:val="false"/>
      </w:pPr>
      <w:r>
        <w:rPr>
          <w:rFonts w:ascii="Times New Roman" w:cs="Times New Roman" w:eastAsia="Arial Unicode MS" w:hAnsi="Times New Roman"/>
          <w:sz w:val="28"/>
          <w:szCs w:val="28"/>
          <w:lang w:bidi="en-US"/>
        </w:rPr>
        <w:t xml:space="preserve">  </w:t>
      </w:r>
      <w:r>
        <w:rPr>
          <w:rFonts w:ascii="Times New Roman" w:cs="Times New Roman" w:eastAsia="Arial Unicode MS" w:hAnsi="Times New Roman"/>
          <w:sz w:val="28"/>
          <w:szCs w:val="28"/>
          <w:lang w:bidi="en-US"/>
        </w:rPr>
        <w:t>Участие в турнирах.</w:t>
      </w:r>
    </w:p>
    <w:p>
      <w:pPr>
        <w:pStyle w:val="style0"/>
        <w:widowControl w:val="false"/>
        <w:suppressAutoHyphens w:val="true"/>
        <w:spacing w:after="0" w:before="0"/>
        <w:ind w:hanging="0" w:left="0" w:right="-8"/>
        <w:contextualSpacing w:val="false"/>
      </w:pPr>
      <w:r>
        <w:rPr>
          <w:rFonts w:ascii="Times New Roman" w:cs="Times New Roman" w:eastAsia="Arial Unicode MS" w:hAnsi="Times New Roman"/>
          <w:sz w:val="28"/>
          <w:szCs w:val="28"/>
          <w:lang w:bidi="en-US"/>
        </w:rPr>
        <w:t>Итогом реализации дополнительной образовательной программы является организация  тренировочных турниров, эстафет, викторин, соревнований.</w:t>
      </w:r>
    </w:p>
    <w:p>
      <w:pPr>
        <w:pStyle w:val="style0"/>
        <w:spacing w:after="0" w:before="0" w:line="100" w:lineRule="atLeast"/>
        <w:ind w:hanging="0" w:left="360" w:right="0"/>
        <w:contextualSpacing/>
        <w:jc w:val="center"/>
      </w:pPr>
      <w:r>
        <w:rPr>
          <w:rFonts w:ascii="Times New Roman" w:cs="Times New Roman" w:eastAsia="Calibri" w:hAnsi="Times New Roman"/>
          <w:b/>
          <w:sz w:val="28"/>
          <w:szCs w:val="28"/>
        </w:rPr>
      </w:r>
    </w:p>
    <w:p>
      <w:pPr>
        <w:pStyle w:val="style30"/>
        <w:numPr>
          <w:ilvl w:val="1"/>
          <w:numId w:val="6"/>
        </w:numPr>
        <w:spacing w:after="0" w:before="0" w:line="100" w:lineRule="atLeast"/>
        <w:contextualSpacing/>
      </w:pPr>
      <w:r>
        <w:rPr>
          <w:rFonts w:ascii="Times New Roman" w:hAnsi="Times New Roman"/>
          <w:b/>
          <w:sz w:val="28"/>
          <w:szCs w:val="28"/>
        </w:rPr>
        <w:t>Рабочая программа по курсу «Шахматы и шашки»</w:t>
      </w:r>
    </w:p>
    <w:p>
      <w:pPr>
        <w:pStyle w:val="style0"/>
        <w:widowControl w:val="false"/>
        <w:suppressAutoHyphens w:val="true"/>
        <w:spacing w:after="0" w:before="0" w:line="100" w:lineRule="atLeast"/>
        <w:ind w:firstLine="851" w:left="0" w:right="-8"/>
        <w:contextualSpacing w:val="false"/>
        <w:jc w:val="both"/>
      </w:pPr>
      <w:r>
        <w:rPr>
          <w:rFonts w:ascii="Times New Roman" w:cs="Times New Roman" w:eastAsia="Arial Unicode MS" w:hAnsi="Times New Roman"/>
          <w:sz w:val="28"/>
          <w:szCs w:val="28"/>
          <w:lang w:bidi="en-US"/>
        </w:rPr>
      </w:r>
    </w:p>
    <w:p>
      <w:pPr>
        <w:pStyle w:val="style0"/>
        <w:widowControl w:val="false"/>
        <w:suppressAutoHyphens w:val="true"/>
        <w:spacing w:after="0" w:before="0" w:line="100" w:lineRule="atLeast"/>
        <w:ind w:firstLine="851" w:left="0" w:right="-8"/>
        <w:contextualSpacing w:val="false"/>
        <w:jc w:val="both"/>
      </w:pPr>
      <w:r>
        <w:rPr>
          <w:rFonts w:ascii="Times New Roman" w:cs="Times New Roman" w:eastAsia="Arial Unicode MS" w:hAnsi="Times New Roman"/>
          <w:sz w:val="28"/>
          <w:szCs w:val="28"/>
          <w:lang w:bidi="en-US"/>
        </w:rPr>
        <w:t xml:space="preserve">Программа разработана для обучающихся </w:t>
      </w:r>
      <w:r>
        <w:rPr>
          <w:rFonts w:ascii="Times New Roman" w:cs="Times New Roman" w:eastAsia="Arial Unicode MS" w:hAnsi="Times New Roman"/>
          <w:sz w:val="28"/>
          <w:szCs w:val="28"/>
          <w:lang w:bidi="en-US"/>
        </w:rPr>
        <w:t>7</w:t>
      </w:r>
      <w:r>
        <w:rPr>
          <w:rFonts w:ascii="Times New Roman" w:cs="Times New Roman" w:eastAsia="Arial Unicode MS" w:hAnsi="Times New Roman"/>
          <w:sz w:val="28"/>
          <w:szCs w:val="28"/>
          <w:lang w:bidi="en-US"/>
        </w:rPr>
        <w:t xml:space="preserve">-15 лет  </w:t>
      </w:r>
    </w:p>
    <w:p>
      <w:pPr>
        <w:pStyle w:val="style0"/>
        <w:spacing w:after="0" w:before="0" w:line="100" w:lineRule="atLeast"/>
        <w:contextualSpacing w:val="false"/>
        <w:jc w:val="both"/>
      </w:pPr>
      <w:r>
        <w:rPr>
          <w:rFonts w:ascii="Times New Roman" w:cs="Times New Roman" w:hAnsi="Times New Roman"/>
          <w:sz w:val="28"/>
          <w:szCs w:val="28"/>
        </w:rPr>
        <w:t>Занятия проводятся 2 раза в неделю по 1 часу, количество учебных часов по программе – 68  часов (в том числе, теоретические занятия – 13, практические занятия – 55) 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</w:pPr>
      <w:r>
        <w:rPr>
          <w:rFonts w:ascii="Times New Roman" w:cs="Times New Roman" w:eastAsia="Times New Roman" w:hAnsi="Times New Roman"/>
          <w:b/>
          <w:sz w:val="28"/>
          <w:szCs w:val="28"/>
          <w:lang w:bidi="ru-RU" w:eastAsia="ru-RU"/>
        </w:rPr>
      </w:r>
    </w:p>
    <w:p>
      <w:pPr>
        <w:pStyle w:val="style0"/>
        <w:widowControl w:val="false"/>
        <w:spacing w:after="0" w:before="0" w:line="100" w:lineRule="atLeast"/>
        <w:ind w:hanging="0" w:left="720" w:right="0"/>
        <w:contextualSpacing/>
        <w:jc w:val="both"/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>Учебно-тематический план по курсу</w:t>
      </w:r>
    </w:p>
    <w:p>
      <w:pPr>
        <w:pStyle w:val="style0"/>
        <w:spacing w:after="0" w:before="0" w:line="100" w:lineRule="atLeast"/>
        <w:ind w:hanging="0" w:left="720" w:right="0"/>
        <w:contextualSpacing/>
        <w:jc w:val="both"/>
      </w:pPr>
      <w:r>
        <w:rPr>
          <w:rFonts w:ascii="Times New Roman" w:cs="Times New Roman" w:eastAsia="Calibri" w:hAnsi="Times New Roman"/>
          <w:b/>
          <w:bCs/>
          <w:sz w:val="28"/>
          <w:szCs w:val="28"/>
        </w:rPr>
        <w:t>«</w:t>
      </w:r>
      <w:r>
        <w:rPr>
          <w:rFonts w:ascii="Times New Roman" w:cs="Times New Roman" w:eastAsia="Calibri" w:hAnsi="Times New Roman"/>
          <w:b/>
          <w:sz w:val="28"/>
          <w:szCs w:val="28"/>
        </w:rPr>
        <w:t>Шахматы и шашки</w:t>
      </w:r>
      <w:r>
        <w:rPr>
          <w:rFonts w:ascii="Times New Roman" w:cs="Times New Roman" w:eastAsia="Calibri" w:hAnsi="Times New Roman"/>
          <w:b/>
          <w:bCs/>
          <w:sz w:val="28"/>
          <w:szCs w:val="28"/>
        </w:rPr>
        <w:t>»</w:t>
      </w:r>
    </w:p>
    <w:p>
      <w:pPr>
        <w:pStyle w:val="style32"/>
        <w:spacing w:after="120" w:before="0"/>
        <w:contextualSpacing w:val="false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tbl>
      <w:tblPr>
        <w:jc w:val="left"/>
        <w:tblInd w:type="dxa" w:w="-3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93"/>
        <w:gridCol w:w="3544"/>
        <w:gridCol w:w="5068"/>
      </w:tblGrid>
      <w:tr>
        <w:trPr>
          <w:trHeight w:hRule="atLeast" w:val="508"/>
          <w:cantSplit w:val="false"/>
        </w:trPr>
        <w:tc>
          <w:tcPr>
            <w:tcW w:type="dxa" w:w="99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/>
            </w:pPr>
            <w:r>
              <w:rPr>
                <w:rFonts w:ascii="Times New Roman" w:cs="Times New Roman" w:eastAsia="Calibri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cs="Times New Roman" w:eastAsia="Calibri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type="dxa" w:w="3544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/>
            </w:pPr>
            <w:r>
              <w:rPr>
                <w:rFonts w:ascii="Times New Roman" w:cs="Times New Roman" w:eastAsia="Calibri" w:hAnsi="Times New Roman"/>
                <w:b/>
                <w:color w:val="000000"/>
                <w:sz w:val="24"/>
                <w:szCs w:val="24"/>
              </w:rPr>
              <w:t>Перечень разделов</w:t>
            </w:r>
          </w:p>
        </w:tc>
        <w:tc>
          <w:tcPr>
            <w:tcW w:type="dxa" w:w="5068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/>
              <w:jc w:val="center"/>
            </w:pPr>
            <w:r>
              <w:rPr>
                <w:rFonts w:ascii="Times New Roman" w:cs="Times New Roman" w:eastAsia="Calibri" w:hAnsi="Times New Roman"/>
                <w:b/>
                <w:color w:val="000000"/>
                <w:sz w:val="24"/>
                <w:szCs w:val="24"/>
              </w:rPr>
              <w:t>КОЛЛИЧЕСТВО ЧАСОВ</w:t>
            </w:r>
          </w:p>
        </w:tc>
      </w:tr>
      <w:tr>
        <w:trPr>
          <w:trHeight w:hRule="atLeast" w:val="318"/>
          <w:cantSplit w:val="false"/>
        </w:trPr>
        <w:tc>
          <w:tcPr>
            <w:tcW w:type="dxa" w:w="99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/>
            </w:pPr>
            <w:r>
              <w:rPr>
                <w:rFonts w:ascii="Times New Roman" w:cs="Times New Roman" w:eastAsia="Calibri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type="dxa" w:w="354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/>
            </w:pPr>
            <w:r>
              <w:rPr>
                <w:rFonts w:ascii="Times New Roman" w:cs="Times New Roman" w:eastAsia="Calibri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type="dxa" w:w="1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/>
            </w:pPr>
            <w:r>
              <w:rPr>
                <w:rFonts w:ascii="Times New Roman" w:cs="Times New Roman" w:eastAsia="Calibri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type="dxa" w:w="15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/>
            </w:pPr>
            <w:r>
              <w:rPr>
                <w:rFonts w:ascii="Times New Roman" w:cs="Times New Roman" w:eastAsia="Calibri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type="dxa" w:w="1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/>
            </w:pPr>
            <w:r>
              <w:rPr>
                <w:rFonts w:ascii="Times New Roman" w:cs="Times New Roman" w:eastAsia="Calibri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</w:tr>
      <w:tr>
        <w:trPr>
          <w:cantSplit w:val="false"/>
        </w:trPr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type="dxa" w:w="3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0" w:right="-8"/>
              <w:contextualSpacing w:val="false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 xml:space="preserve">История развития организации турниров </w:t>
            </w:r>
          </w:p>
        </w:tc>
        <w:tc>
          <w:tcPr>
            <w:tcW w:type="dxa" w:w="1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type="dxa" w:w="15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type="dxa" w:w="1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 xml:space="preserve">- </w:t>
            </w:r>
          </w:p>
        </w:tc>
      </w:tr>
      <w:tr>
        <w:trPr>
          <w:cantSplit w:val="false"/>
        </w:trPr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type="dxa" w:w="3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0" w:right="-8"/>
              <w:contextualSpacing w:val="false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 xml:space="preserve">Правила игры и соревнований. Нотация. </w:t>
            </w:r>
          </w:p>
        </w:tc>
        <w:tc>
          <w:tcPr>
            <w:tcW w:type="dxa" w:w="1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type="dxa" w:w="15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type="dxa" w:w="1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6</w:t>
            </w:r>
          </w:p>
        </w:tc>
      </w:tr>
      <w:tr>
        <w:trPr>
          <w:cantSplit w:val="false"/>
        </w:trPr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type="dxa" w:w="3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0" w:right="-8"/>
              <w:contextualSpacing w:val="false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 xml:space="preserve">Первоначальные понятия </w:t>
            </w:r>
          </w:p>
        </w:tc>
        <w:tc>
          <w:tcPr>
            <w:tcW w:type="dxa" w:w="1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type="dxa" w:w="15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type="dxa" w:w="1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6</w:t>
            </w:r>
          </w:p>
        </w:tc>
      </w:tr>
      <w:tr>
        <w:trPr>
          <w:cantSplit w:val="false"/>
        </w:trPr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type="dxa" w:w="3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0" w:right="-8"/>
              <w:contextualSpacing w:val="false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 xml:space="preserve">Тактика игры </w:t>
            </w:r>
          </w:p>
        </w:tc>
        <w:tc>
          <w:tcPr>
            <w:tcW w:type="dxa" w:w="1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type="dxa" w:w="15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type="dxa" w:w="1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6</w:t>
            </w:r>
          </w:p>
        </w:tc>
      </w:tr>
      <w:tr>
        <w:trPr>
          <w:cantSplit w:val="false"/>
        </w:trPr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5</w:t>
            </w:r>
          </w:p>
        </w:tc>
        <w:tc>
          <w:tcPr>
            <w:tcW w:type="dxa" w:w="3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0" w:right="-8"/>
              <w:contextualSpacing w:val="false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 xml:space="preserve">Стратегия игры </w:t>
            </w:r>
          </w:p>
        </w:tc>
        <w:tc>
          <w:tcPr>
            <w:tcW w:type="dxa" w:w="1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type="dxa" w:w="15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type="dxa" w:w="1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7</w:t>
            </w:r>
          </w:p>
        </w:tc>
      </w:tr>
      <w:tr>
        <w:trPr>
          <w:cantSplit w:val="false"/>
        </w:trPr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type="dxa" w:w="3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0" w:right="-8"/>
              <w:contextualSpacing w:val="false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 xml:space="preserve">Эндшпиль </w:t>
            </w:r>
          </w:p>
        </w:tc>
        <w:tc>
          <w:tcPr>
            <w:tcW w:type="dxa" w:w="1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type="dxa" w:w="15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type="dxa" w:w="1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7</w:t>
            </w:r>
          </w:p>
        </w:tc>
      </w:tr>
      <w:tr>
        <w:trPr>
          <w:cantSplit w:val="false"/>
        </w:trPr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type="dxa" w:w="3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0" w:right="-8"/>
              <w:contextualSpacing w:val="false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 xml:space="preserve">Дебют </w:t>
            </w:r>
          </w:p>
        </w:tc>
        <w:tc>
          <w:tcPr>
            <w:tcW w:type="dxa" w:w="1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type="dxa" w:w="15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type="dxa" w:w="1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7</w:t>
            </w:r>
          </w:p>
        </w:tc>
      </w:tr>
      <w:tr>
        <w:trPr>
          <w:cantSplit w:val="false"/>
        </w:trPr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type="dxa" w:w="3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0" w:right="-8"/>
              <w:contextualSpacing w:val="false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 xml:space="preserve">Конкурсы, соревнования </w:t>
            </w:r>
          </w:p>
        </w:tc>
        <w:tc>
          <w:tcPr>
            <w:tcW w:type="dxa" w:w="1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type="dxa" w:w="15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 xml:space="preserve">- </w:t>
            </w:r>
          </w:p>
        </w:tc>
        <w:tc>
          <w:tcPr>
            <w:tcW w:type="dxa" w:w="1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8</w:t>
            </w:r>
          </w:p>
        </w:tc>
      </w:tr>
      <w:tr>
        <w:trPr>
          <w:cantSplit w:val="false"/>
        </w:trPr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type="dxa" w:w="35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hanging="0" w:left="0" w:right="-8"/>
              <w:contextualSpacing w:val="false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 xml:space="preserve">Сеансы одновременной игры </w:t>
            </w:r>
          </w:p>
        </w:tc>
        <w:tc>
          <w:tcPr>
            <w:tcW w:type="dxa" w:w="1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type="dxa" w:w="15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 xml:space="preserve">- </w:t>
            </w:r>
          </w:p>
        </w:tc>
        <w:tc>
          <w:tcPr>
            <w:tcW w:type="dxa" w:w="1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8</w:t>
            </w:r>
          </w:p>
        </w:tc>
      </w:tr>
      <w:tr>
        <w:trPr>
          <w:cantSplit w:val="false"/>
        </w:trPr>
        <w:tc>
          <w:tcPr>
            <w:tcW w:type="dxa" w:w="453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 xml:space="preserve">Всего </w:t>
            </w:r>
          </w:p>
        </w:tc>
        <w:tc>
          <w:tcPr>
            <w:tcW w:type="dxa" w:w="19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68</w:t>
            </w:r>
          </w:p>
        </w:tc>
        <w:tc>
          <w:tcPr>
            <w:tcW w:type="dxa" w:w="15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type="dxa" w:w="15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widowControl w:val="false"/>
              <w:suppressAutoHyphens w:val="true"/>
              <w:spacing w:after="0" w:before="0" w:line="100" w:lineRule="atLeast"/>
              <w:ind w:firstLine="851" w:left="0" w:right="-8"/>
              <w:contextualSpacing w:val="false"/>
              <w:jc w:val="both"/>
            </w:pPr>
            <w:r>
              <w:rPr>
                <w:rFonts w:ascii="Times New Roman" w:cs="Times New Roman" w:eastAsia="Arial Unicode MS" w:hAnsi="Times New Roman"/>
                <w:sz w:val="28"/>
                <w:szCs w:val="28"/>
                <w:lang w:bidi="en-US"/>
              </w:rPr>
              <w:t>55</w:t>
            </w:r>
          </w:p>
        </w:tc>
      </w:tr>
    </w:tbl>
    <w:p>
      <w:pPr>
        <w:pStyle w:val="style32"/>
        <w:spacing w:after="120" w:before="0"/>
        <w:contextualSpacing w:val="false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0"/>
        <w:widowControl w:val="false"/>
        <w:suppressAutoHyphens w:val="true"/>
        <w:spacing w:after="0" w:before="0"/>
        <w:ind w:hanging="0" w:left="0" w:right="-8"/>
        <w:contextualSpacing w:val="false"/>
      </w:pPr>
      <w:r>
        <w:rPr>
          <w:rFonts w:ascii="Times New Roman" w:cs="Times New Roman" w:eastAsia="Arial Unicode MS" w:hAnsi="Times New Roman"/>
          <w:sz w:val="28"/>
          <w:szCs w:val="28"/>
          <w:lang w:bidi="en-US"/>
        </w:rPr>
        <w:t>Формы занятий: игры, эстафеты, упражнения, беседы, соревнования и т.д.</w:t>
      </w:r>
    </w:p>
    <w:p>
      <w:pPr>
        <w:pStyle w:val="style0"/>
        <w:widowControl w:val="false"/>
        <w:suppressAutoHyphens w:val="true"/>
        <w:spacing w:after="0" w:before="0"/>
        <w:ind w:hanging="0" w:left="0" w:right="-8"/>
        <w:contextualSpacing w:val="false"/>
      </w:pPr>
      <w:r>
        <w:rPr>
          <w:rFonts w:ascii="Times New Roman" w:cs="Times New Roman" w:eastAsia="Arial Unicode MS" w:hAnsi="Times New Roman"/>
          <w:sz w:val="28"/>
          <w:szCs w:val="28"/>
          <w:lang w:bidi="en-US"/>
        </w:rPr>
        <w:t>Занятия по данной программе носят интегрированный, занимательный  и побудительный характер, они  построены в форме игры, что делает их интересными для детей.</w:t>
      </w:r>
    </w:p>
    <w:p>
      <w:pPr>
        <w:pStyle w:val="style32"/>
        <w:spacing w:after="120" w:before="0"/>
        <w:contextualSpacing w:val="false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32"/>
        <w:spacing w:after="120" w:before="0"/>
        <w:contextualSpacing w:val="false"/>
      </w:pPr>
      <w:r>
        <w:rPr>
          <w:rFonts w:ascii="Times New Roman" w:cs="Times New Roman" w:hAnsi="Times New Roman"/>
          <w:color w:val="00000A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2.4.  Оценочные материалы промежуточной аттестации 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дополнительной общеобразовательной     общеразвивающей программы "Шахматы, шашки"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</w:r>
    </w:p>
    <w:p>
      <w:pPr>
        <w:pStyle w:val="style0"/>
        <w:jc w:val="center"/>
      </w:pPr>
      <w:r>
        <w:rPr>
          <w:rFonts w:ascii="Times New Roman" w:cs="Times New Roman" w:eastAsia="Calibri" w:hAnsi="Times New Roman"/>
          <w:sz w:val="28"/>
          <w:szCs w:val="28"/>
        </w:rPr>
        <w:t>Оценочный материал для текущего контроля успеваемости, проводимого в форме          наблюдения за игрой в шахматы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Критерии оценки результатов:</w:t>
      </w:r>
    </w:p>
    <w:p>
      <w:pPr>
        <w:pStyle w:val="style0"/>
        <w:jc w:val="both"/>
      </w:pPr>
      <w:r>
        <w:rPr>
          <w:rFonts w:ascii="Times New Roman" w:cs="Times New Roman" w:eastAsia="Calibri" w:hAnsi="Times New Roman"/>
          <w:b/>
          <w:i/>
          <w:sz w:val="28"/>
          <w:szCs w:val="28"/>
        </w:rPr>
        <w:t>Высокий уровень</w:t>
      </w:r>
      <w:r>
        <w:rPr>
          <w:rFonts w:ascii="Times New Roman" w:cs="Times New Roman" w:eastAsia="Calibri" w:hAnsi="Times New Roman"/>
          <w:sz w:val="28"/>
          <w:szCs w:val="28"/>
        </w:rPr>
        <w:t xml:space="preserve"> - ученик самостоятельно и правильно справился с заданием, умеет производить расчеты на несколько ходов вперед, аналитически мыслит, записывает сыгранные партии;</w:t>
      </w:r>
    </w:p>
    <w:p>
      <w:pPr>
        <w:pStyle w:val="style0"/>
        <w:jc w:val="both"/>
      </w:pPr>
      <w:r>
        <w:rPr>
          <w:rFonts w:ascii="Times New Roman" w:cs="Times New Roman" w:eastAsia="Calibri" w:hAnsi="Times New Roman"/>
          <w:b/>
          <w:i/>
          <w:sz w:val="28"/>
          <w:szCs w:val="28"/>
        </w:rPr>
        <w:t>Средний уровень</w:t>
      </w:r>
      <w:r>
        <w:rPr>
          <w:rFonts w:ascii="Times New Roman" w:cs="Times New Roman" w:eastAsia="Calibri" w:hAnsi="Times New Roman"/>
          <w:sz w:val="28"/>
          <w:szCs w:val="28"/>
        </w:rPr>
        <w:t xml:space="preserve"> - для правильного выполнения задания ученику требуется несколько самостоятельных попыток или подсказка педагога, недостаточно знает правила игры, с трудом записывает сыгранные партии;</w:t>
      </w:r>
    </w:p>
    <w:p>
      <w:pPr>
        <w:pStyle w:val="style0"/>
        <w:jc w:val="both"/>
      </w:pPr>
      <w:r>
        <w:rPr>
          <w:rFonts w:ascii="Times New Roman" w:cs="Times New Roman" w:eastAsia="Calibri" w:hAnsi="Times New Roman"/>
          <w:b/>
          <w:i/>
          <w:sz w:val="28"/>
          <w:szCs w:val="28"/>
        </w:rPr>
        <w:t>Низкий уровень</w:t>
      </w:r>
      <w:r>
        <w:rPr>
          <w:rFonts w:ascii="Times New Roman" w:cs="Times New Roman" w:eastAsia="Calibri" w:hAnsi="Times New Roman"/>
          <w:sz w:val="28"/>
          <w:szCs w:val="28"/>
        </w:rPr>
        <w:t xml:space="preserve"> - ученик не выполнил задание даже после подсказки педагога, не знает правила игры, не может записать сыгранные партии.</w:t>
      </w:r>
    </w:p>
    <w:p>
      <w:pPr>
        <w:pStyle w:val="style0"/>
        <w:jc w:val="both"/>
      </w:pPr>
      <w:r>
        <w:rPr>
          <w:rFonts w:ascii="Times New Roman" w:cs="Times New Roman" w:eastAsia="Calibri" w:hAnsi="Times New Roman"/>
          <w:sz w:val="28"/>
          <w:szCs w:val="28"/>
        </w:rPr>
        <w:t>Оценочный материал для промежуточной аттестации, проводимой в конце первого полугодия</w:t>
      </w:r>
    </w:p>
    <w:p>
      <w:pPr>
        <w:pStyle w:val="style0"/>
        <w:jc w:val="center"/>
      </w:pPr>
      <w:r>
        <w:rPr>
          <w:rFonts w:ascii="Times New Roman" w:cs="Times New Roman" w:eastAsia="Calibri" w:hAnsi="Times New Roman"/>
          <w:b/>
          <w:sz w:val="28"/>
          <w:szCs w:val="28"/>
        </w:rPr>
        <w:t xml:space="preserve">Тест 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>1.По каким линиям выполняются ходы?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а) по горизонтальным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б) по диагональным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в) разницы нет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>2. На каких полях ведется игра в шашки?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а) на белых полях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б) на черных полях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в) большой разницы нет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>3.Ломаный путь "называемый тройником" - это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а) путь ограниченный полями c1, h8, f4, a8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б) путь ограниченный полями c1, h6, f8, a3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в) путь ограниченный полями g1, h2, b8, a7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>4. Какие поля обозначаются буквами латинского алфавита?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а) горизонтальные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б) вертикальные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>5. Передвижение шашки с одного поля на другое - это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а) дамка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б) пешка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в) ход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>6. Когда можно снимать побитые шашки с доски?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а) нет никакой разницы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б) после того как выполнены все ударные ходы до конца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в) после каждого ударного хода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>7. Ломаный путь "называемый двойником" - это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а) путь ограниченный полями c1, h8, f4, a8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б) путь ограниченный полями c1, h6, f8, a3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в) путь ограниченный полями g1,h2,b8, a7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>8. Игровой путь называемый "большой дорогой" - это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а)c1 h6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б)a1 h8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в)f8 a3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>9) Сколько соперников в шашечной партии?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а) 4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б) 2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в) 1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>10) Правильно ли выполнена запись3с-4d?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а) нет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б) да</w:t>
      </w:r>
    </w:p>
    <w:p>
      <w:pPr>
        <w:pStyle w:val="style0"/>
        <w:jc w:val="center"/>
      </w:pPr>
      <w:r>
        <w:rPr>
          <w:rFonts w:ascii="Times New Roman" w:cs="Times New Roman" w:eastAsia="Calibri" w:hAnsi="Times New Roman"/>
          <w:sz w:val="28"/>
          <w:szCs w:val="28"/>
        </w:rPr>
      </w:r>
    </w:p>
    <w:p>
      <w:pPr>
        <w:pStyle w:val="style0"/>
        <w:jc w:val="center"/>
      </w:pPr>
      <w:r>
        <w:rPr>
          <w:rFonts w:ascii="Times New Roman" w:cs="Times New Roman" w:eastAsia="Calibri" w:hAnsi="Times New Roman"/>
          <w:sz w:val="28"/>
          <w:szCs w:val="28"/>
        </w:rPr>
      </w:r>
    </w:p>
    <w:p>
      <w:pPr>
        <w:pStyle w:val="style0"/>
        <w:tabs>
          <w:tab w:leader="none" w:pos="5325" w:val="left"/>
        </w:tabs>
      </w:pPr>
      <w:r>
        <w:rPr>
          <w:rFonts w:ascii="Times New Roman" w:cs="Times New Roman" w:eastAsia="Calibri" w:hAnsi="Times New Roman"/>
          <w:sz w:val="28"/>
          <w:szCs w:val="28"/>
        </w:rPr>
        <w:tab/>
      </w:r>
    </w:p>
    <w:p>
      <w:pPr>
        <w:pStyle w:val="style0"/>
        <w:tabs>
          <w:tab w:leader="none" w:pos="5325" w:val="left"/>
        </w:tabs>
      </w:pPr>
      <w:r>
        <w:rPr>
          <w:rFonts w:ascii="Times New Roman" w:cs="Times New Roman" w:eastAsia="Calibri" w:hAnsi="Times New Roman"/>
          <w:sz w:val="28"/>
          <w:szCs w:val="28"/>
        </w:rPr>
      </w:r>
    </w:p>
    <w:p>
      <w:pPr>
        <w:pStyle w:val="style0"/>
        <w:jc w:val="center"/>
      </w:pPr>
      <w:r>
        <w:rPr>
          <w:rFonts w:ascii="Times New Roman" w:cs="Times New Roman" w:eastAsia="Calibri" w:hAnsi="Times New Roman"/>
          <w:sz w:val="28"/>
          <w:szCs w:val="28"/>
        </w:rPr>
        <w:t>Критерии оценки: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 </w:t>
      </w:r>
      <w:r>
        <w:rPr>
          <w:rFonts w:ascii="Times New Roman" w:cs="Times New Roman" w:eastAsia="Calibri" w:hAnsi="Times New Roman"/>
          <w:sz w:val="28"/>
          <w:szCs w:val="28"/>
        </w:rPr>
        <w:t>высокий уровень - ученик самостоятельно и правильно справился с заданием;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 </w:t>
      </w:r>
      <w:r>
        <w:rPr>
          <w:rFonts w:ascii="Times New Roman" w:cs="Times New Roman" w:eastAsia="Calibri" w:hAnsi="Times New Roman"/>
          <w:sz w:val="28"/>
          <w:szCs w:val="28"/>
        </w:rPr>
        <w:t>средний уровень - для правильного выполнения задания ученику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требуется несколько самостоятельных попыток или подсказка педагога;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 </w:t>
      </w:r>
      <w:r>
        <w:rPr>
          <w:rFonts w:ascii="Times New Roman" w:cs="Times New Roman" w:eastAsia="Calibri" w:hAnsi="Times New Roman"/>
          <w:sz w:val="28"/>
          <w:szCs w:val="28"/>
        </w:rPr>
        <w:t>низкий уровень - ученик не выполнил задание даже после подсказки педагога.</w:t>
      </w:r>
    </w:p>
    <w:p>
      <w:pPr>
        <w:pStyle w:val="style0"/>
        <w:jc w:val="center"/>
      </w:pPr>
      <w:r>
        <w:rPr>
          <w:rFonts w:ascii="Times New Roman" w:cs="Times New Roman" w:eastAsia="Calibri" w:hAnsi="Times New Roman"/>
          <w:b/>
          <w:sz w:val="28"/>
          <w:szCs w:val="28"/>
        </w:rPr>
        <w:t>Оценочный материал для промежуточной аттестации, проводимой в конце второго полугодия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Выберите правильные ответы: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>1. Дайте определение термину «рожон»: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А) шашка, достигшая 6-ой горизонтали и противостоящая двум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шашкам соперника, если у него нет возможности еѐ атаковать.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А) шашка, достигшая 7-ой горизонтали и противостоящая двум шашкам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соперника, если у него нет возможности еѐ атаковать.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А) шашка, достигшая 8-ой горизонтали и противостоящая двум шашкам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соперника, если у него нет возможности еѐ атаковать.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>2. Дайте характеристику термину «ЛЮБКИ»: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А) шашка соперника заходит в середину, когда одна из шашек гибнет, то есть она как бы говорит «отдай любую»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б) шашка соперника заходит на поле b4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в) шашка соперника изолируется от остальных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b/>
          <w:sz w:val="28"/>
          <w:szCs w:val="28"/>
        </w:rPr>
        <w:t>3. Окончание в партии - …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А) завершающая стадия партии в которой действует ограниченное количество шашек и где значение каждого хода огромно.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Б) начальная стадия игры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В) стадия в середине партии в которой действует неограниченное количество шашек.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>4. Комбинация – это?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А) серия последовательных взаимосвязанных между собой ходов, объединённых единым замыслом и форсировано путём жертв шашек, осуществляющих его.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Б) ловушка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В) проигрыш партии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>5. Изолированные шашки - ?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А) шашки, удалённые от своих сил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Б) шашки близко расположенные к своим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В) пустые поля.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>6. Бортовые шашки в игре являются: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а) активными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б) сильными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в) слабыми и пассивными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г) все варианты верны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>7. Безупорные позиции это такие позиции когда…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А) шашки, в которых отсутствуют упоры и всякая возможность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произвести размен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Б) шашки, в которых присутствуют упоры и всякая возможность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произвести размен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В) шашки, в которых нет никакой возможности побить дамкой.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b/>
          <w:sz w:val="28"/>
          <w:szCs w:val="28"/>
        </w:rPr>
        <w:t>8. К безупорным позициям можно отнести: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А) скученные, отсталые и «нормальные позиции», но упоры в них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отсутствуют.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Б) скученные , отсталые и «нормальные позиции», но упоры в них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присутствуют.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 </w:t>
      </w:r>
      <w:r>
        <w:rPr>
          <w:rFonts w:ascii="Times New Roman" w:cs="Times New Roman" w:eastAsia="Calibri" w:hAnsi="Times New Roman"/>
          <w:sz w:val="28"/>
          <w:szCs w:val="28"/>
        </w:rPr>
        <w:t>В) сильные и активные поля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>9.Центр можно окружить в следующих случаях: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А) когда он переразвит;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Б) когда он безупорен (в позиции нет полезных разменов)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В) при наличии отсталых шашек a1, a3, h2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Г) когда соперник играет неумело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Д) все вышеперечисленные варианты верны</w:t>
      </w:r>
    </w:p>
    <w:p>
      <w:pPr>
        <w:pStyle w:val="style0"/>
      </w:pPr>
      <w:r>
        <w:rPr>
          <w:rFonts w:ascii="Times New Roman" w:cs="Times New Roman" w:eastAsia="Calibri" w:hAnsi="Times New Roman"/>
          <w:b/>
          <w:sz w:val="28"/>
          <w:szCs w:val="28"/>
        </w:rPr>
        <w:t>10. Роздых – это?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А) наличие свободного темпа у обоих соперников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Б) наличие свободного темпа у одного из соперников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>В) отсутствие темпа</w:t>
      </w:r>
    </w:p>
    <w:p>
      <w:pPr>
        <w:pStyle w:val="style0"/>
        <w:jc w:val="center"/>
      </w:pPr>
      <w:r>
        <w:rPr>
          <w:rFonts w:ascii="Times New Roman" w:cs="Times New Roman" w:eastAsia="Calibri" w:hAnsi="Times New Roman"/>
          <w:b/>
          <w:sz w:val="28"/>
          <w:szCs w:val="28"/>
        </w:rPr>
        <w:t>Критерии оценки: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 </w:t>
      </w:r>
      <w:r>
        <w:rPr>
          <w:rFonts w:ascii="Times New Roman" w:cs="Times New Roman" w:eastAsia="Calibri" w:hAnsi="Times New Roman"/>
          <w:sz w:val="28"/>
          <w:szCs w:val="28"/>
        </w:rPr>
        <w:t>высокий уровень – 9-10 правильных ответов;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 </w:t>
      </w:r>
      <w:r>
        <w:rPr>
          <w:rFonts w:ascii="Times New Roman" w:cs="Times New Roman" w:eastAsia="Calibri" w:hAnsi="Times New Roman"/>
          <w:sz w:val="28"/>
          <w:szCs w:val="28"/>
        </w:rPr>
        <w:t>средний уровень – 6-8 правильных ответов;</w:t>
      </w:r>
    </w:p>
    <w:p>
      <w:pPr>
        <w:pStyle w:val="style0"/>
      </w:pPr>
      <w:r>
        <w:rPr>
          <w:rFonts w:ascii="Times New Roman" w:cs="Times New Roman" w:eastAsia="Calibri" w:hAnsi="Times New Roman"/>
          <w:sz w:val="28"/>
          <w:szCs w:val="28"/>
        </w:rPr>
        <w:t xml:space="preserve"> </w:t>
      </w:r>
      <w:r>
        <w:rPr>
          <w:rFonts w:ascii="Times New Roman" w:cs="Times New Roman" w:eastAsia="Calibri" w:hAnsi="Times New Roman"/>
          <w:sz w:val="28"/>
          <w:szCs w:val="28"/>
        </w:rPr>
        <w:t>низкий уровень – 1-5 правильных ответов</w:t>
      </w:r>
    </w:p>
    <w:p>
      <w:pPr>
        <w:pStyle w:val="style0"/>
        <w:spacing w:after="0" w:before="0" w:line="100" w:lineRule="atLeast"/>
        <w:ind w:hanging="0" w:left="360" w:right="0"/>
        <w:contextualSpacing/>
        <w:jc w:val="both"/>
      </w:pPr>
      <w:r>
        <w:rPr>
          <w:rFonts w:ascii="Times New Roman" w:cs="Times New Roman" w:hAnsi="Times New Roman"/>
          <w:b/>
          <w:sz w:val="28"/>
          <w:szCs w:val="28"/>
          <w:lang w:eastAsia="ru-RU"/>
        </w:rPr>
        <w:t xml:space="preserve">Список литературы </w:t>
      </w:r>
    </w:p>
    <w:p>
      <w:pPr>
        <w:pStyle w:val="style0"/>
        <w:spacing w:after="0" w:before="0" w:line="100" w:lineRule="atLeast"/>
        <w:contextualSpacing/>
        <w:jc w:val="both"/>
      </w:pPr>
      <w:r>
        <w:rPr>
          <w:rFonts w:ascii="Times New Roman" w:cs="Times New Roman" w:eastAsia="Calibri" w:hAnsi="Times New Roman"/>
          <w:b/>
          <w:sz w:val="28"/>
          <w:szCs w:val="28"/>
        </w:rPr>
      </w:r>
    </w:p>
    <w:p>
      <w:pPr>
        <w:pStyle w:val="style0"/>
        <w:numPr>
          <w:ilvl w:val="0"/>
          <w:numId w:val="7"/>
        </w:numPr>
        <w:spacing w:after="0" w:before="0" w:line="100" w:lineRule="atLeast"/>
        <w:contextualSpacing/>
        <w:jc w:val="both"/>
      </w:pPr>
      <w:r>
        <w:rPr>
          <w:rFonts w:ascii="Times New Roman" w:cs="Times New Roman" w:eastAsia="Calibri" w:hAnsi="Times New Roman"/>
          <w:color w:val="000000"/>
          <w:sz w:val="28"/>
          <w:szCs w:val="28"/>
        </w:rPr>
        <w:t xml:space="preserve">Гришин В., Ильин Е. Шахматная азбука. – М.: Детская литература,    </w:t>
      </w:r>
    </w:p>
    <w:p>
      <w:pPr>
        <w:pStyle w:val="style0"/>
        <w:spacing w:after="0" w:before="0" w:line="100" w:lineRule="atLeast"/>
        <w:ind w:hanging="0" w:left="709" w:right="0"/>
        <w:contextualSpacing/>
        <w:jc w:val="both"/>
      </w:pPr>
      <w:r>
        <w:rPr>
          <w:rFonts w:ascii="Times New Roman" w:cs="Times New Roman" w:eastAsia="Calibri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cs="Times New Roman" w:eastAsia="Calibri" w:hAnsi="Times New Roman"/>
          <w:color w:val="000000"/>
          <w:sz w:val="28"/>
          <w:szCs w:val="28"/>
        </w:rPr>
        <w:t>1980.</w:t>
      </w:r>
    </w:p>
    <w:p>
      <w:pPr>
        <w:pStyle w:val="style0"/>
        <w:numPr>
          <w:ilvl w:val="0"/>
          <w:numId w:val="7"/>
        </w:numPr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eastAsia="Calibri" w:hAnsi="Times New Roman"/>
          <w:color w:val="000000"/>
          <w:sz w:val="28"/>
          <w:szCs w:val="28"/>
        </w:rPr>
        <w:t>Зак В., Двуголенский Я. Отдать, чтобы найти. – 2008.</w:t>
      </w:r>
    </w:p>
    <w:p>
      <w:pPr>
        <w:pStyle w:val="style0"/>
        <w:numPr>
          <w:ilvl w:val="0"/>
          <w:numId w:val="7"/>
        </w:numPr>
        <w:tabs>
          <w:tab w:leader="none" w:pos="1125" w:val="left"/>
        </w:tabs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eastAsia="Calibri" w:hAnsi="Times New Roman"/>
          <w:color w:val="000000"/>
          <w:sz w:val="28"/>
          <w:szCs w:val="28"/>
        </w:rPr>
        <w:t>Карпов А.Е. Учитесь шахматам. – М.:  Эгмонт, 2005.</w:t>
      </w:r>
    </w:p>
    <w:p>
      <w:pPr>
        <w:pStyle w:val="style0"/>
        <w:numPr>
          <w:ilvl w:val="0"/>
          <w:numId w:val="7"/>
        </w:numPr>
        <w:spacing w:after="0" w:before="0" w:line="100" w:lineRule="atLeast"/>
        <w:ind w:hanging="360" w:left="0" w:right="0"/>
        <w:contextualSpacing/>
        <w:jc w:val="both"/>
      </w:pPr>
      <w:r>
        <w:rPr>
          <w:rFonts w:ascii="Times New Roman" w:cs="Times New Roman" w:eastAsia="Calibri" w:hAnsi="Times New Roman"/>
          <w:color w:val="000000"/>
          <w:sz w:val="28"/>
          <w:szCs w:val="28"/>
        </w:rPr>
        <w:t>Сухин И. Приключения в Шахматной стране. – М.: Педагогика, 1991.</w:t>
      </w:r>
    </w:p>
    <w:p>
      <w:pPr>
        <w:pStyle w:val="style0"/>
        <w:spacing w:after="0" w:before="0" w:line="100" w:lineRule="atLeast"/>
        <w:contextualSpacing/>
        <w:jc w:val="both"/>
      </w:pPr>
      <w:r>
        <w:rPr>
          <w:rFonts w:ascii="Times New Roman" w:cs="Times New Roman" w:eastAsia="Calibri" w:hAnsi="Times New Roman"/>
          <w:sz w:val="28"/>
          <w:szCs w:val="28"/>
        </w:rPr>
      </w:r>
    </w:p>
    <w:p>
      <w:pPr>
        <w:pStyle w:val="style0"/>
        <w:spacing w:line="100" w:lineRule="atLeast"/>
      </w:pPr>
      <w:r>
        <w:rPr/>
      </w:r>
    </w:p>
    <w:sectPr>
      <w:type w:val="nextPage"/>
      <w:pgSz w:h="16838" w:w="11906"/>
      <w:pgMar w:bottom="709" w:footer="0" w:gutter="0" w:header="0" w:left="1701" w:right="849" w:top="426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80"/>
    <w:family w:val="roman"/>
    <w:pitch w:val="variable"/>
  </w:font>
  <w:font w:name="times new roman">
    <w:altName w:val="times"/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3272"/>
      </w:pPr>
      <w:rPr/>
    </w:lvl>
    <w:lvl w:ilvl="2">
      <w:start w:val="1"/>
      <w:numFmt w:val="decimal"/>
      <w:lvlText w:val="%1.%2.%3."/>
      <w:lvlJc w:val="left"/>
      <w:pPr>
        <w:ind w:hanging="720" w:left="1440"/>
      </w:pPr>
    </w:lvl>
    <w:lvl w:ilvl="3">
      <w:start w:val="1"/>
      <w:numFmt w:val="decimal"/>
      <w:lvlText w:val="%1.%2.%3.%4."/>
      <w:lvlJc w:val="left"/>
      <w:pPr>
        <w:ind w:hanging="1080" w:left="2160"/>
      </w:pPr>
    </w:lvl>
    <w:lvl w:ilvl="4">
      <w:start w:val="1"/>
      <w:numFmt w:val="decimal"/>
      <w:lvlText w:val="%1.%2.%3.%4.%5."/>
      <w:lvlJc w:val="left"/>
      <w:pPr>
        <w:ind w:hanging="1080" w:left="2520"/>
      </w:pPr>
    </w:lvl>
    <w:lvl w:ilvl="5">
      <w:start w:val="1"/>
      <w:numFmt w:val="decimal"/>
      <w:lvlText w:val="%1.%2.%3.%4.%5.%6."/>
      <w:lvlJc w:val="left"/>
      <w:pPr>
        <w:ind w:hanging="1440" w:left="3240"/>
      </w:pPr>
    </w:lvl>
    <w:lvl w:ilvl="6">
      <w:start w:val="1"/>
      <w:numFmt w:val="decimal"/>
      <w:lvlText w:val="%1.%2.%3.%4.%5.%6.%7."/>
      <w:lvlJc w:val="left"/>
      <w:pPr>
        <w:ind w:hanging="1800" w:left="3960"/>
      </w:pPr>
    </w:lvl>
    <w:lvl w:ilvl="7">
      <w:start w:val="1"/>
      <w:numFmt w:val="decimal"/>
      <w:lvlText w:val="%1.%2.%3.%4.%5.%6.%7.%8."/>
      <w:lvlJc w:val="left"/>
      <w:pPr>
        <w:ind w:hanging="1800" w:left="4320"/>
      </w:pPr>
    </w:lvl>
    <w:lvl w:ilvl="8">
      <w:start w:val="1"/>
      <w:numFmt w:val="decimal"/>
      <w:lvlText w:val="%1.%2.%3.%4.%5.%6.%7.%8.%9."/>
      <w:lvlJc w:val="left"/>
      <w:pPr>
        <w:ind w:hanging="2160" w:left="5040"/>
      </w:pPr>
    </w:lvl>
  </w:abstractNum>
  <w:abstractNum w:abstractNumId="4">
    <w:lvl w:ilvl="0">
      <w:start w:val="34"/>
      <w:numFmt w:val="decimal"/>
      <w:lvlText w:val="%1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2"/>
      <w:numFmt w:val="decimal"/>
      <w:lvlText w:val="%1"/>
      <w:lvlJc w:val="left"/>
      <w:pPr>
        <w:ind w:hanging="360" w:left="720"/>
      </w:pPr>
    </w:lvl>
    <w:lvl w:ilvl="1">
      <w:start w:val="5"/>
      <w:numFmt w:val="decimal"/>
      <w:lvlText w:val="%1.%2."/>
      <w:lvlJc w:val="left"/>
      <w:pPr>
        <w:ind w:hanging="720" w:left="10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abstractNum w:abstractNumId="6">
    <w:lvl w:ilvl="0">
      <w:start w:val="2"/>
      <w:numFmt w:val="decimal"/>
      <w:lvlText w:val="%1."/>
      <w:lvlJc w:val="left"/>
      <w:pPr>
        <w:ind w:hanging="450" w:left="450"/>
      </w:pPr>
    </w:lvl>
    <w:lvl w:ilvl="1">
      <w:start w:val="4"/>
      <w:numFmt w:val="decimal"/>
      <w:lvlText w:val="%1.%2."/>
      <w:lvlJc w:val="left"/>
      <w:pPr>
        <w:ind w:hanging="720" w:left="1080"/>
      </w:pPr>
    </w:lvl>
    <w:lvl w:ilvl="2">
      <w:start w:val="1"/>
      <w:numFmt w:val="decimal"/>
      <w:lvlText w:val="%1.%2.%3."/>
      <w:lvlJc w:val="left"/>
      <w:pPr>
        <w:ind w:hanging="720" w:left="1440"/>
      </w:pPr>
    </w:lvl>
    <w:lvl w:ilvl="3">
      <w:start w:val="1"/>
      <w:numFmt w:val="decimal"/>
      <w:lvlText w:val="%1.%2.%3.%4."/>
      <w:lvlJc w:val="left"/>
      <w:pPr>
        <w:ind w:hanging="1080" w:left="2160"/>
      </w:pPr>
    </w:lvl>
    <w:lvl w:ilvl="4">
      <w:start w:val="1"/>
      <w:numFmt w:val="decimal"/>
      <w:lvlText w:val="%1.%2.%3.%4.%5."/>
      <w:lvlJc w:val="left"/>
      <w:pPr>
        <w:ind w:hanging="1080" w:left="2520"/>
      </w:pPr>
    </w:lvl>
    <w:lvl w:ilvl="5">
      <w:start w:val="1"/>
      <w:numFmt w:val="decimal"/>
      <w:lvlText w:val="%1.%2.%3.%4.%5.%6."/>
      <w:lvlJc w:val="left"/>
      <w:pPr>
        <w:ind w:hanging="1440" w:left="3240"/>
      </w:pPr>
    </w:lvl>
    <w:lvl w:ilvl="6">
      <w:start w:val="1"/>
      <w:numFmt w:val="decimal"/>
      <w:lvlText w:val="%1.%2.%3.%4.%5.%6.%7."/>
      <w:lvlJc w:val="left"/>
      <w:pPr>
        <w:ind w:hanging="1800" w:left="3960"/>
      </w:pPr>
    </w:lvl>
    <w:lvl w:ilvl="7">
      <w:start w:val="1"/>
      <w:numFmt w:val="decimal"/>
      <w:lvlText w:val="%1.%2.%3.%4.%5.%6.%7.%8."/>
      <w:lvlJc w:val="left"/>
      <w:pPr>
        <w:ind w:hanging="1800" w:left="4320"/>
      </w:pPr>
    </w:lvl>
    <w:lvl w:ilvl="8">
      <w:start w:val="1"/>
      <w:numFmt w:val="decimal"/>
      <w:lvlText w:val="%1.%2.%3.%4.%5.%6.%7.%8.%9."/>
      <w:lvlJc w:val="left"/>
      <w:pPr>
        <w:ind w:hanging="2160" w:left="5040"/>
      </w:pPr>
    </w:lvl>
  </w:abstractNum>
  <w:abstractNum w:abstractNumId="7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6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2" w:type="paragraph">
    <w:name w:val="Заголовок 2"/>
    <w:basedOn w:val="style0"/>
    <w:next w:val="style2"/>
    <w:pPr>
      <w:widowControl w:val="false"/>
      <w:spacing w:after="0" w:before="0" w:line="274" w:lineRule="exact"/>
      <w:ind w:hanging="0" w:left="302" w:right="0"/>
      <w:contextualSpacing w:val="false"/>
    </w:pPr>
    <w:rPr>
      <w:rFonts w:ascii="Times New Roman" w:cs="Times New Roman" w:eastAsia="Times New Roman" w:hAnsi="Times New Roman"/>
      <w:b/>
      <w:bCs/>
      <w:sz w:val="24"/>
      <w:szCs w:val="24"/>
      <w:lang w:bidi="ru-RU" w:eastAsia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с отступом 2 Знак"/>
    <w:basedOn w:val="style15"/>
    <w:next w:val="style16"/>
    <w:rPr>
      <w:rFonts w:ascii="Times New Roman" w:cs="Times New Roman" w:eastAsia="Times New Roman" w:hAnsi="Times New Roman"/>
      <w:sz w:val="24"/>
      <w:szCs w:val="24"/>
    </w:rPr>
  </w:style>
  <w:style w:styleId="style17" w:type="character">
    <w:name w:val="Выделение жирным"/>
    <w:basedOn w:val="style15"/>
    <w:next w:val="style17"/>
    <w:rPr>
      <w:b/>
      <w:bCs/>
    </w:rPr>
  </w:style>
  <w:style w:styleId="style18" w:type="character">
    <w:name w:val="Интернет-ссылка"/>
    <w:basedOn w:val="style15"/>
    <w:next w:val="style18"/>
    <w:rPr>
      <w:color w:val="0000FF"/>
      <w:u w:val="single"/>
      <w:lang w:bidi="zxx-" w:eastAsia="zxx-" w:val="zxx-"/>
    </w:rPr>
  </w:style>
  <w:style w:styleId="style19" w:type="character">
    <w:name w:val="Основной текст Знак"/>
    <w:basedOn w:val="style15"/>
    <w:next w:val="style19"/>
    <w:rPr/>
  </w:style>
  <w:style w:styleId="style20" w:type="character">
    <w:name w:val="Заголовок 2 Знак"/>
    <w:basedOn w:val="style15"/>
    <w:next w:val="style20"/>
    <w:rPr>
      <w:rFonts w:ascii="Times New Roman" w:cs="Times New Roman" w:eastAsia="Times New Roman" w:hAnsi="Times New Roman"/>
      <w:b/>
      <w:bCs/>
      <w:sz w:val="24"/>
      <w:szCs w:val="24"/>
      <w:lang w:bidi="ru-RU" w:eastAsia="ru-RU"/>
    </w:rPr>
  </w:style>
  <w:style w:styleId="style21" w:type="character">
    <w:name w:val="Текст выноски Знак"/>
    <w:basedOn w:val="style15"/>
    <w:next w:val="style21"/>
    <w:rPr>
      <w:rFonts w:ascii="Tahoma" w:cs="Tahoma" w:hAnsi="Tahoma"/>
      <w:sz w:val="16"/>
      <w:szCs w:val="16"/>
    </w:rPr>
  </w:style>
  <w:style w:styleId="style22" w:type="character">
    <w:name w:val="ListLabel 1"/>
    <w:next w:val="style22"/>
    <w:rPr>
      <w:sz w:val="20"/>
    </w:rPr>
  </w:style>
  <w:style w:styleId="style23" w:type="character">
    <w:name w:val="ListLabel 2"/>
    <w:next w:val="style23"/>
    <w:rPr>
      <w:rFonts w:cs="Times New Roman"/>
    </w:rPr>
  </w:style>
  <w:style w:styleId="style24" w:type="character">
    <w:name w:val="ListLabel 3"/>
    <w:next w:val="style24"/>
    <w:rPr>
      <w:rFonts w:cs="Times New Roman"/>
      <w:sz w:val="24"/>
    </w:rPr>
  </w:style>
  <w:style w:styleId="style25" w:type="paragraph">
    <w:name w:val="Заголовок"/>
    <w:basedOn w:val="style0"/>
    <w:next w:val="style2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6" w:type="paragraph">
    <w:name w:val="Основной текст"/>
    <w:basedOn w:val="style0"/>
    <w:next w:val="style26"/>
    <w:pPr>
      <w:spacing w:after="120" w:before="0"/>
      <w:contextualSpacing w:val="false"/>
    </w:pPr>
    <w:rPr/>
  </w:style>
  <w:style w:styleId="style27" w:type="paragraph">
    <w:name w:val="Список"/>
    <w:basedOn w:val="style26"/>
    <w:next w:val="style27"/>
    <w:pPr/>
    <w:rPr>
      <w:rFonts w:cs="Mangal"/>
    </w:rPr>
  </w:style>
  <w:style w:styleId="style28" w:type="paragraph">
    <w:name w:val="Название"/>
    <w:basedOn w:val="style0"/>
    <w:next w:val="style2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9" w:type="paragraph">
    <w:name w:val="Указатель"/>
    <w:basedOn w:val="style0"/>
    <w:next w:val="style29"/>
    <w:pPr>
      <w:suppressLineNumbers/>
    </w:pPr>
    <w:rPr>
      <w:rFonts w:cs="Mangal"/>
    </w:rPr>
  </w:style>
  <w:style w:styleId="style30" w:type="paragraph">
    <w:name w:val="List Paragraph"/>
    <w:basedOn w:val="style0"/>
    <w:next w:val="style30"/>
    <w:pPr>
      <w:spacing w:after="200" w:before="0"/>
      <w:ind w:hanging="0" w:left="720" w:right="0"/>
      <w:contextualSpacing/>
    </w:pPr>
    <w:rPr>
      <w:rFonts w:ascii="Calibri" w:cs="Times New Roman" w:eastAsia="Calibri" w:hAnsi="Calibri"/>
    </w:rPr>
  </w:style>
  <w:style w:styleId="style31" w:type="paragraph">
    <w:name w:val="Body Text Indent 2"/>
    <w:basedOn w:val="style0"/>
    <w:next w:val="style31"/>
    <w:pPr>
      <w:spacing w:after="0" w:before="0" w:line="100" w:lineRule="atLeast"/>
      <w:ind w:firstLine="720" w:left="0" w:right="0"/>
      <w:contextualSpacing w:val="false"/>
      <w:jc w:val="both"/>
    </w:pPr>
    <w:rPr>
      <w:rFonts w:ascii="Times New Roman" w:cs="Times New Roman" w:eastAsia="Times New Roman" w:hAnsi="Times New Roman"/>
      <w:sz w:val="24"/>
      <w:szCs w:val="24"/>
    </w:rPr>
  </w:style>
  <w:style w:styleId="style32" w:type="paragraph">
    <w:name w:val="Normal (Web)"/>
    <w:basedOn w:val="style0"/>
    <w:next w:val="style32"/>
    <w:pPr>
      <w:spacing w:after="0" w:before="0" w:line="360" w:lineRule="auto"/>
      <w:contextualSpacing w:val="false"/>
    </w:pPr>
    <w:rPr>
      <w:rFonts w:ascii="Arial" w:cs="Arial" w:eastAsia="Times New Roman" w:hAnsi="Arial"/>
      <w:color w:val="666666"/>
      <w:sz w:val="20"/>
      <w:szCs w:val="20"/>
      <w:lang w:eastAsia="ru-RU"/>
    </w:rPr>
  </w:style>
  <w:style w:styleId="style33" w:type="paragraph">
    <w:name w:val="Table Paragraph"/>
    <w:basedOn w:val="style0"/>
    <w:next w:val="style33"/>
    <w:pPr>
      <w:widowControl w:val="false"/>
      <w:spacing w:after="0" w:before="0" w:line="100" w:lineRule="atLeast"/>
      <w:ind w:hanging="0" w:left="107" w:right="0"/>
      <w:contextualSpacing w:val="false"/>
    </w:pPr>
    <w:rPr>
      <w:rFonts w:ascii="Times New Roman" w:cs="Times New Roman" w:eastAsia="Times New Roman" w:hAnsi="Times New Roman"/>
      <w:lang w:bidi="ru-RU" w:eastAsia="ru-RU"/>
    </w:rPr>
  </w:style>
  <w:style w:styleId="style34" w:type="paragraph">
    <w:name w:val="Balloon Text"/>
    <w:basedOn w:val="style0"/>
    <w:next w:val="style34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5" w:type="paragraph">
    <w:name w:val="No Spacing"/>
    <w:next w:val="style35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2020-10-17T15:18:00.00Z</dcterms:created>
  <dc:creator>Надежда</dc:creator>
  <cp:lastModifiedBy>User</cp:lastModifiedBy>
  <cp:lastPrinted>2022-05-31T01:37:00.00Z</cp:lastPrinted>
  <dcterms:modified xsi:type="dcterms:W3CDTF">2023-10-15T11:40:00.00Z</dcterms:modified>
  <cp:revision>21</cp:revision>
</cp:coreProperties>
</file>